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87F6E" w14:textId="04E4C9E3" w:rsidR="002A6FAF" w:rsidRDefault="0010237D" w:rsidP="00845394">
      <w:pPr>
        <w:spacing w:after="0" w:line="240" w:lineRule="auto"/>
        <w:jc w:val="center"/>
        <w:rPr>
          <w:b/>
          <w:sz w:val="24"/>
        </w:rPr>
      </w:pPr>
      <w:bookmarkStart w:id="0" w:name="_GoBack"/>
      <w:bookmarkEnd w:id="0"/>
      <w:r>
        <w:rPr>
          <w:noProof/>
          <w:lang w:val="en-GB" w:eastAsia="en-GB"/>
        </w:rPr>
        <w:drawing>
          <wp:inline distT="0" distB="0" distL="0" distR="0" wp14:anchorId="563F3A3D" wp14:editId="7F30992C">
            <wp:extent cx="5812404" cy="157353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8730" t="37814" r="28321" b="37461"/>
                    <a:stretch/>
                  </pic:blipFill>
                  <pic:spPr bwMode="auto">
                    <a:xfrm>
                      <a:off x="0" y="0"/>
                      <a:ext cx="5813961" cy="1573952"/>
                    </a:xfrm>
                    <a:prstGeom prst="rect">
                      <a:avLst/>
                    </a:prstGeom>
                    <a:noFill/>
                    <a:ln>
                      <a:noFill/>
                    </a:ln>
                    <a:extLst>
                      <a:ext uri="{53640926-AAD7-44D8-BBD7-CCE9431645EC}">
                        <a14:shadowObscured xmlns:a14="http://schemas.microsoft.com/office/drawing/2010/main"/>
                      </a:ext>
                    </a:extLst>
                  </pic:spPr>
                </pic:pic>
              </a:graphicData>
            </a:graphic>
          </wp:inline>
        </w:drawing>
      </w:r>
    </w:p>
    <w:p w14:paraId="43BD91E7" w14:textId="77777777" w:rsidR="009A51FB" w:rsidRDefault="009A51FB" w:rsidP="000D517E">
      <w:pPr>
        <w:spacing w:after="0" w:line="240" w:lineRule="auto"/>
        <w:rPr>
          <w:b/>
          <w:sz w:val="24"/>
        </w:rPr>
      </w:pPr>
    </w:p>
    <w:p w14:paraId="5A9316D2" w14:textId="77777777" w:rsidR="000D517E" w:rsidRDefault="00B26522" w:rsidP="00BC7B8D">
      <w:pPr>
        <w:spacing w:after="120" w:line="240" w:lineRule="auto"/>
        <w:jc w:val="center"/>
        <w:rPr>
          <w:sz w:val="34"/>
          <w:szCs w:val="34"/>
          <w:vertAlign w:val="superscript"/>
        </w:rPr>
      </w:pPr>
      <w:r w:rsidRPr="00631C8A">
        <w:rPr>
          <w:b/>
          <w:sz w:val="34"/>
          <w:szCs w:val="34"/>
        </w:rPr>
        <w:t>Yalnızca İlk Harfleri Büyük Yazılmış</w:t>
      </w:r>
      <w:r w:rsidR="009427ED" w:rsidRPr="00631C8A">
        <w:rPr>
          <w:b/>
          <w:sz w:val="34"/>
          <w:szCs w:val="34"/>
        </w:rPr>
        <w:t xml:space="preserve"> ve</w:t>
      </w:r>
      <w:r w:rsidR="00805D3B" w:rsidRPr="00631C8A">
        <w:rPr>
          <w:b/>
          <w:sz w:val="34"/>
          <w:szCs w:val="34"/>
        </w:rPr>
        <w:t xml:space="preserve"> On </w:t>
      </w:r>
      <w:r w:rsidR="008A58F2" w:rsidRPr="00631C8A">
        <w:rPr>
          <w:b/>
          <w:sz w:val="34"/>
          <w:szCs w:val="34"/>
        </w:rPr>
        <w:t xml:space="preserve">Beş </w:t>
      </w:r>
      <w:r w:rsidR="00805D3B" w:rsidRPr="00631C8A">
        <w:rPr>
          <w:b/>
          <w:sz w:val="34"/>
          <w:szCs w:val="34"/>
        </w:rPr>
        <w:t xml:space="preserve">Kelimeyi Geçmeyen </w:t>
      </w:r>
      <w:r w:rsidR="000D517E" w:rsidRPr="00631C8A">
        <w:rPr>
          <w:b/>
          <w:sz w:val="34"/>
          <w:szCs w:val="34"/>
        </w:rPr>
        <w:t xml:space="preserve">Başlık </w:t>
      </w:r>
      <w:r w:rsidR="002A6FAF" w:rsidRPr="00631C8A">
        <w:rPr>
          <w:sz w:val="34"/>
          <w:szCs w:val="34"/>
          <w:vertAlign w:val="superscript"/>
        </w:rPr>
        <w:t>**</w:t>
      </w:r>
    </w:p>
    <w:p w14:paraId="57DF5034" w14:textId="77777777" w:rsidR="004A1725" w:rsidRPr="0062174A" w:rsidRDefault="004A1725" w:rsidP="00BC7B8D">
      <w:pPr>
        <w:spacing w:after="120" w:line="240" w:lineRule="auto"/>
        <w:jc w:val="center"/>
        <w:rPr>
          <w:b/>
          <w:sz w:val="34"/>
          <w:szCs w:val="34"/>
        </w:rPr>
      </w:pPr>
      <w:r w:rsidRPr="0062174A">
        <w:rPr>
          <w:b/>
          <w:sz w:val="34"/>
          <w:szCs w:val="34"/>
        </w:rPr>
        <w:t>(İngilizce Başlık)</w:t>
      </w:r>
    </w:p>
    <w:p w14:paraId="2D14B388" w14:textId="52F529DD" w:rsidR="000D517E" w:rsidRPr="00494AA9" w:rsidRDefault="000D517E" w:rsidP="004B7DDA">
      <w:pPr>
        <w:tabs>
          <w:tab w:val="left" w:pos="3135"/>
        </w:tabs>
        <w:spacing w:before="360" w:after="60" w:line="240" w:lineRule="auto"/>
        <w:jc w:val="center"/>
        <w:rPr>
          <w:rFonts w:cs="Times New Roman"/>
          <w:b/>
          <w:bCs/>
          <w:sz w:val="26"/>
          <w:szCs w:val="26"/>
          <w:lang w:val="yo-NG"/>
        </w:rPr>
      </w:pPr>
      <w:r w:rsidRPr="00494AA9">
        <w:rPr>
          <w:rFonts w:cs="Times New Roman"/>
          <w:b/>
          <w:bCs/>
          <w:sz w:val="26"/>
          <w:szCs w:val="26"/>
        </w:rPr>
        <w:t>Ad</w:t>
      </w:r>
      <w:r w:rsidR="0063199F">
        <w:rPr>
          <w:rFonts w:cs="Times New Roman"/>
          <w:b/>
          <w:bCs/>
          <w:sz w:val="26"/>
          <w:szCs w:val="26"/>
        </w:rPr>
        <w:t>ı</w:t>
      </w:r>
      <w:r w:rsidRPr="00494AA9">
        <w:rPr>
          <w:rFonts w:cs="Times New Roman"/>
          <w:b/>
          <w:bCs/>
          <w:sz w:val="26"/>
          <w:szCs w:val="26"/>
        </w:rPr>
        <w:t xml:space="preserve"> S</w:t>
      </w:r>
      <w:r w:rsidR="0063199F">
        <w:rPr>
          <w:rFonts w:cs="Times New Roman"/>
          <w:b/>
          <w:bCs/>
          <w:sz w:val="26"/>
          <w:szCs w:val="26"/>
        </w:rPr>
        <w:t>OYADI</w:t>
      </w:r>
      <w:r w:rsidR="00022DB4" w:rsidRPr="00494AA9">
        <w:rPr>
          <w:rFonts w:cs="Times New Roman"/>
          <w:b/>
          <w:bCs/>
          <w:sz w:val="26"/>
          <w:szCs w:val="26"/>
        </w:rPr>
        <w:t xml:space="preserve"> </w:t>
      </w:r>
      <w:r w:rsidRPr="00494AA9">
        <w:rPr>
          <w:rFonts w:cs="Times New Roman"/>
          <w:b/>
          <w:bCs/>
          <w:sz w:val="26"/>
          <w:szCs w:val="26"/>
          <w:vertAlign w:val="superscript"/>
          <w:lang w:val="yo-NG"/>
        </w:rPr>
        <w:t>1</w:t>
      </w:r>
      <w:r w:rsidRPr="00494AA9">
        <w:rPr>
          <w:rFonts w:cs="Times New Roman"/>
          <w:b/>
          <w:bCs/>
          <w:sz w:val="26"/>
          <w:szCs w:val="26"/>
          <w:vertAlign w:val="superscript"/>
        </w:rPr>
        <w:t>,</w:t>
      </w:r>
      <w:r w:rsidR="002A6FAF" w:rsidRPr="00494AA9">
        <w:rPr>
          <w:rStyle w:val="DipnotBavurusu"/>
          <w:b/>
          <w:bCs/>
          <w:sz w:val="26"/>
          <w:szCs w:val="26"/>
        </w:rPr>
        <w:footnoteReference w:id="1"/>
      </w:r>
      <w:r w:rsidRPr="00494AA9">
        <w:rPr>
          <w:rFonts w:cs="Times New Roman"/>
          <w:b/>
          <w:bCs/>
          <w:sz w:val="26"/>
          <w:szCs w:val="26"/>
        </w:rPr>
        <w:t xml:space="preserve"> ve</w:t>
      </w:r>
      <w:r w:rsidRPr="00494AA9">
        <w:rPr>
          <w:rFonts w:cs="Times New Roman"/>
          <w:b/>
          <w:bCs/>
          <w:sz w:val="26"/>
          <w:szCs w:val="26"/>
          <w:lang w:val="yo-NG"/>
        </w:rPr>
        <w:t xml:space="preserve"> Ad</w:t>
      </w:r>
      <w:r w:rsidR="0063199F">
        <w:rPr>
          <w:rFonts w:cs="Times New Roman"/>
          <w:b/>
          <w:bCs/>
          <w:sz w:val="26"/>
          <w:szCs w:val="26"/>
        </w:rPr>
        <w:t>ı</w:t>
      </w:r>
      <w:r w:rsidRPr="00494AA9">
        <w:rPr>
          <w:rFonts w:cs="Times New Roman"/>
          <w:b/>
          <w:bCs/>
          <w:sz w:val="26"/>
          <w:szCs w:val="26"/>
          <w:lang w:val="yo-NG"/>
        </w:rPr>
        <w:t xml:space="preserve"> S</w:t>
      </w:r>
      <w:r w:rsidR="0063199F">
        <w:rPr>
          <w:rFonts w:cs="Times New Roman"/>
          <w:b/>
          <w:bCs/>
          <w:sz w:val="26"/>
          <w:szCs w:val="26"/>
        </w:rPr>
        <w:t>OYADI</w:t>
      </w:r>
      <w:r w:rsidR="00022DB4" w:rsidRPr="00494AA9">
        <w:rPr>
          <w:rFonts w:cs="Times New Roman"/>
          <w:b/>
          <w:bCs/>
          <w:sz w:val="26"/>
          <w:szCs w:val="26"/>
        </w:rPr>
        <w:t xml:space="preserve"> </w:t>
      </w:r>
      <w:r w:rsidRPr="00494AA9">
        <w:rPr>
          <w:rFonts w:cs="Times New Roman"/>
          <w:b/>
          <w:bCs/>
          <w:sz w:val="26"/>
          <w:szCs w:val="26"/>
          <w:vertAlign w:val="superscript"/>
          <w:lang w:val="yo-NG"/>
        </w:rPr>
        <w:t>2</w:t>
      </w:r>
    </w:p>
    <w:p w14:paraId="0E383DAE" w14:textId="77777777" w:rsidR="000D517E" w:rsidRPr="00494AA9" w:rsidRDefault="000D517E" w:rsidP="009A51FB">
      <w:pPr>
        <w:pStyle w:val="NormalWeb"/>
        <w:spacing w:before="0" w:beforeAutospacing="0" w:after="0" w:afterAutospacing="0"/>
        <w:jc w:val="center"/>
        <w:rPr>
          <w:rFonts w:asciiTheme="minorHAnsi" w:hAnsiTheme="minorHAnsi" w:cs="Times New Roman"/>
          <w:bCs/>
          <w:sz w:val="22"/>
          <w:szCs w:val="22"/>
          <w:lang w:val="da-DK"/>
        </w:rPr>
      </w:pPr>
      <w:r w:rsidRPr="00494AA9">
        <w:rPr>
          <w:rFonts w:asciiTheme="minorHAnsi" w:hAnsiTheme="minorHAnsi" w:cs="Times New Roman"/>
          <w:bCs/>
          <w:sz w:val="22"/>
          <w:szCs w:val="22"/>
          <w:vertAlign w:val="superscript"/>
          <w:lang w:val="yo-NG"/>
        </w:rPr>
        <w:t>1</w:t>
      </w:r>
      <w:r w:rsidR="00B17FB4" w:rsidRPr="00494AA9">
        <w:rPr>
          <w:rFonts w:asciiTheme="minorHAnsi" w:hAnsiTheme="minorHAnsi" w:cs="Times New Roman"/>
          <w:bCs/>
          <w:sz w:val="22"/>
          <w:szCs w:val="22"/>
          <w:lang w:val="da-DK"/>
        </w:rPr>
        <w:t xml:space="preserve"> Kurum Adı, Şehir</w:t>
      </w:r>
      <w:r w:rsidR="00BE6E7A">
        <w:rPr>
          <w:rFonts w:asciiTheme="minorHAnsi" w:hAnsiTheme="minorHAnsi" w:cs="Times New Roman"/>
          <w:bCs/>
          <w:sz w:val="22"/>
          <w:szCs w:val="22"/>
          <w:lang w:val="da-DK"/>
        </w:rPr>
        <w:t>, ORCID No:</w:t>
      </w:r>
    </w:p>
    <w:p w14:paraId="1EA2E473" w14:textId="77777777" w:rsidR="000D517E" w:rsidRPr="00494AA9" w:rsidRDefault="000D517E" w:rsidP="00BE0891">
      <w:pPr>
        <w:pStyle w:val="NormalWeb"/>
        <w:spacing w:before="0" w:beforeAutospacing="0" w:after="240" w:afterAutospacing="0"/>
        <w:jc w:val="center"/>
        <w:rPr>
          <w:rFonts w:asciiTheme="minorHAnsi" w:hAnsiTheme="minorHAnsi"/>
          <w:sz w:val="22"/>
          <w:szCs w:val="22"/>
          <w:lang w:val="da-DK"/>
        </w:rPr>
      </w:pPr>
      <w:r w:rsidRPr="00494AA9">
        <w:rPr>
          <w:rFonts w:asciiTheme="minorHAnsi" w:hAnsiTheme="minorHAnsi" w:cs="Times New Roman"/>
          <w:sz w:val="22"/>
          <w:szCs w:val="22"/>
          <w:vertAlign w:val="superscript"/>
          <w:lang w:val="yo-NG"/>
        </w:rPr>
        <w:t>2</w:t>
      </w:r>
      <w:r w:rsidRPr="00494AA9">
        <w:rPr>
          <w:rFonts w:asciiTheme="minorHAnsi" w:hAnsiTheme="minorHAnsi" w:cs="Times New Roman"/>
          <w:bCs/>
          <w:sz w:val="22"/>
          <w:szCs w:val="22"/>
          <w:lang w:val="da-DK"/>
        </w:rPr>
        <w:t xml:space="preserve"> Kurum Adı, </w:t>
      </w:r>
      <w:r w:rsidR="00B17FB4" w:rsidRPr="00494AA9">
        <w:rPr>
          <w:rFonts w:asciiTheme="minorHAnsi" w:hAnsiTheme="minorHAnsi" w:cs="Times New Roman"/>
          <w:bCs/>
          <w:sz w:val="22"/>
          <w:szCs w:val="22"/>
          <w:lang w:val="da-DK"/>
        </w:rPr>
        <w:t>Şehir</w:t>
      </w:r>
      <w:r w:rsidR="00BE6E7A">
        <w:rPr>
          <w:rFonts w:asciiTheme="minorHAnsi" w:hAnsiTheme="minorHAnsi" w:cs="Times New Roman"/>
          <w:bCs/>
          <w:sz w:val="22"/>
          <w:szCs w:val="22"/>
          <w:lang w:val="da-DK"/>
        </w:rPr>
        <w:t>, ORCID No:</w:t>
      </w:r>
    </w:p>
    <w:p w14:paraId="55C5A276" w14:textId="7D7D4791" w:rsidR="00DE0059" w:rsidRPr="00DE0059" w:rsidRDefault="00DE0059" w:rsidP="00DE1F46">
      <w:pPr>
        <w:pBdr>
          <w:bottom w:val="single" w:sz="4" w:space="1" w:color="C00000"/>
        </w:pBdr>
        <w:spacing w:before="240" w:after="0" w:line="240" w:lineRule="auto"/>
        <w:ind w:left="567" w:right="567"/>
        <w:jc w:val="center"/>
        <w:rPr>
          <w:b/>
          <w:color w:val="C00000"/>
          <w:sz w:val="24"/>
          <w:szCs w:val="24"/>
        </w:rPr>
      </w:pPr>
      <w:r>
        <w:rPr>
          <w:b/>
          <w:color w:val="C00000"/>
          <w:sz w:val="24"/>
          <w:szCs w:val="24"/>
        </w:rPr>
        <w:t xml:space="preserve">(Cilt: </w:t>
      </w:r>
      <w:r w:rsidR="007B6875">
        <w:rPr>
          <w:b/>
          <w:color w:val="C00000"/>
          <w:sz w:val="24"/>
          <w:szCs w:val="24"/>
        </w:rPr>
        <w:t>9</w:t>
      </w:r>
      <w:r>
        <w:rPr>
          <w:b/>
          <w:color w:val="C00000"/>
          <w:sz w:val="24"/>
          <w:szCs w:val="24"/>
        </w:rPr>
        <w:t xml:space="preserve">, Sayı: </w:t>
      </w:r>
      <w:r w:rsidR="00515871">
        <w:rPr>
          <w:b/>
          <w:color w:val="C00000"/>
          <w:sz w:val="24"/>
          <w:szCs w:val="24"/>
        </w:rPr>
        <w:t>1</w:t>
      </w:r>
      <w:r>
        <w:rPr>
          <w:b/>
          <w:color w:val="C00000"/>
          <w:sz w:val="24"/>
          <w:szCs w:val="24"/>
        </w:rPr>
        <w:t xml:space="preserve">, </w:t>
      </w:r>
      <w:r w:rsidR="00C82584">
        <w:rPr>
          <w:b/>
          <w:color w:val="C00000"/>
          <w:sz w:val="24"/>
          <w:szCs w:val="24"/>
        </w:rPr>
        <w:t>Haziran</w:t>
      </w:r>
      <w:r>
        <w:rPr>
          <w:b/>
          <w:color w:val="C00000"/>
          <w:sz w:val="24"/>
          <w:szCs w:val="24"/>
        </w:rPr>
        <w:t xml:space="preserve"> 20</w:t>
      </w:r>
      <w:r w:rsidR="0008599E">
        <w:rPr>
          <w:b/>
          <w:color w:val="C00000"/>
          <w:sz w:val="24"/>
          <w:szCs w:val="24"/>
        </w:rPr>
        <w:t>2</w:t>
      </w:r>
      <w:r w:rsidR="007B6875">
        <w:rPr>
          <w:b/>
          <w:color w:val="C00000"/>
          <w:sz w:val="24"/>
          <w:szCs w:val="24"/>
        </w:rPr>
        <w:t>1</w:t>
      </w:r>
      <w:r>
        <w:rPr>
          <w:b/>
          <w:color w:val="C00000"/>
          <w:sz w:val="24"/>
          <w:szCs w:val="24"/>
        </w:rPr>
        <w:t>, s. x-x)</w:t>
      </w:r>
    </w:p>
    <w:p w14:paraId="19F66BA0" w14:textId="77777777" w:rsidR="00DE0059" w:rsidRPr="00981FF1" w:rsidRDefault="00DE0059" w:rsidP="00DE0059">
      <w:pPr>
        <w:pBdr>
          <w:bottom w:val="single" w:sz="4" w:space="1" w:color="C00000"/>
        </w:pBdr>
        <w:spacing w:after="0" w:line="240" w:lineRule="auto"/>
        <w:ind w:left="567" w:right="565"/>
        <w:jc w:val="center"/>
        <w:rPr>
          <w:b/>
          <w:color w:val="C00000"/>
          <w:sz w:val="12"/>
          <w:szCs w:val="12"/>
        </w:rPr>
      </w:pPr>
    </w:p>
    <w:p w14:paraId="1D8B9C0A" w14:textId="77777777" w:rsidR="00DE0059" w:rsidRPr="00823101" w:rsidRDefault="00DE0059" w:rsidP="00DE0059">
      <w:pPr>
        <w:spacing w:after="0"/>
        <w:ind w:left="425" w:right="565" w:firstLine="142"/>
        <w:rPr>
          <w:b/>
          <w:sz w:val="4"/>
          <w:szCs w:val="4"/>
        </w:rPr>
      </w:pPr>
    </w:p>
    <w:p w14:paraId="0FEDE6FB" w14:textId="5DEB7F90" w:rsidR="00DE0059" w:rsidRPr="00C95F75" w:rsidRDefault="00DE0059" w:rsidP="00DE0059">
      <w:pPr>
        <w:spacing w:after="0"/>
        <w:ind w:left="425" w:right="565" w:firstLine="142"/>
        <w:rPr>
          <w:b/>
          <w:i/>
          <w:sz w:val="20"/>
          <w:szCs w:val="20"/>
        </w:rPr>
      </w:pPr>
      <w:r w:rsidRPr="00C95F75">
        <w:rPr>
          <w:b/>
          <w:i/>
          <w:sz w:val="20"/>
          <w:szCs w:val="20"/>
        </w:rPr>
        <w:t>Öz:</w:t>
      </w:r>
    </w:p>
    <w:p w14:paraId="34C2D944" w14:textId="77777777" w:rsidR="00C95F75" w:rsidRDefault="00C95F75" w:rsidP="00823101">
      <w:pPr>
        <w:spacing w:after="60"/>
        <w:ind w:left="567" w:right="567"/>
        <w:jc w:val="both"/>
        <w:rPr>
          <w:i/>
          <w:sz w:val="20"/>
        </w:rPr>
      </w:pPr>
      <w:r w:rsidRPr="000D517E">
        <w:rPr>
          <w:i/>
          <w:sz w:val="20"/>
        </w:rPr>
        <w:t>Özet 100-150 kelime aralığında; çalı</w:t>
      </w:r>
      <w:r>
        <w:rPr>
          <w:i/>
          <w:sz w:val="20"/>
        </w:rPr>
        <w:t>şmanın amacı, yöntemi, örneklem</w:t>
      </w:r>
      <w:r w:rsidRPr="000D517E">
        <w:rPr>
          <w:i/>
          <w:sz w:val="20"/>
        </w:rPr>
        <w:t xml:space="preserve">, en önemli görülen bir-iki bulgu, en önemli görülen bir sonuç ve en önemli görülen bir öneri cümlelerinden oluşturulmalıdır. Özet 100-150 kelime aralığında; çalışmanın amacı, yöntemi, örneklem ve hangi zaman aralığında çalışıldığı, en önemli görülen bir-iki bulgu, en önemli görülen bir sonuç ve en önemli görülen bir öneri cümlelerinden oluşturulmalıdır. </w:t>
      </w:r>
    </w:p>
    <w:p w14:paraId="3215D461" w14:textId="77777777" w:rsidR="00DE0059" w:rsidRDefault="00DE0059" w:rsidP="00DE0059">
      <w:pPr>
        <w:spacing w:after="0"/>
        <w:ind w:right="567" w:firstLine="567"/>
        <w:jc w:val="both"/>
        <w:rPr>
          <w:i/>
          <w:sz w:val="20"/>
          <w:szCs w:val="20"/>
        </w:rPr>
      </w:pPr>
      <w:r w:rsidRPr="00C95F75">
        <w:rPr>
          <w:b/>
          <w:i/>
          <w:sz w:val="20"/>
          <w:szCs w:val="20"/>
        </w:rPr>
        <w:t>Anahtar Kelimeler:</w:t>
      </w:r>
      <w:r>
        <w:rPr>
          <w:sz w:val="20"/>
          <w:szCs w:val="20"/>
        </w:rPr>
        <w:t xml:space="preserve"> </w:t>
      </w:r>
      <w:r w:rsidR="00C95F75" w:rsidRPr="00CD001E">
        <w:rPr>
          <w:i/>
          <w:sz w:val="20"/>
          <w:szCs w:val="20"/>
        </w:rPr>
        <w:t>Çalışmayı temsil edebilecek 3-5 kelime olmalıdır</w:t>
      </w:r>
    </w:p>
    <w:p w14:paraId="0A815C71" w14:textId="77777777" w:rsidR="00C95F75" w:rsidRPr="00A8506E" w:rsidRDefault="00C95F75" w:rsidP="00DE0059">
      <w:pPr>
        <w:spacing w:after="0"/>
        <w:ind w:right="567" w:firstLine="567"/>
        <w:jc w:val="both"/>
        <w:rPr>
          <w:b/>
          <w:i/>
          <w:sz w:val="16"/>
          <w:szCs w:val="16"/>
        </w:rPr>
      </w:pPr>
    </w:p>
    <w:p w14:paraId="1FC40E4E" w14:textId="77777777" w:rsidR="00C95F75" w:rsidRPr="00C95F75" w:rsidRDefault="00C95F75" w:rsidP="00DE0059">
      <w:pPr>
        <w:spacing w:after="0"/>
        <w:ind w:right="567" w:firstLine="567"/>
        <w:jc w:val="both"/>
        <w:rPr>
          <w:b/>
          <w:i/>
          <w:sz w:val="20"/>
          <w:szCs w:val="20"/>
        </w:rPr>
      </w:pPr>
      <w:r w:rsidRPr="00C95F75">
        <w:rPr>
          <w:b/>
          <w:i/>
          <w:sz w:val="20"/>
          <w:szCs w:val="20"/>
        </w:rPr>
        <w:t>Abstract:</w:t>
      </w:r>
    </w:p>
    <w:p w14:paraId="3F65831A" w14:textId="77777777" w:rsidR="00C95F75" w:rsidRPr="00C95F75" w:rsidRDefault="00C95F75" w:rsidP="00823101">
      <w:pPr>
        <w:spacing w:after="60"/>
        <w:ind w:left="567" w:right="567"/>
        <w:jc w:val="both"/>
        <w:rPr>
          <w:i/>
          <w:sz w:val="20"/>
          <w:szCs w:val="20"/>
          <w:lang w:val="en-US"/>
        </w:rPr>
      </w:pPr>
      <w:r w:rsidRPr="00C95F75">
        <w:rPr>
          <w:i/>
          <w:sz w:val="20"/>
          <w:szCs w:val="20"/>
          <w:lang w:val="en-US"/>
        </w:rPr>
        <w:t>Abstract contains 100-150 words including the aim, methodology, sample</w:t>
      </w:r>
      <w:r>
        <w:rPr>
          <w:i/>
          <w:sz w:val="20"/>
          <w:szCs w:val="20"/>
          <w:lang w:val="en-US"/>
        </w:rPr>
        <w:t xml:space="preserve">, a few most important results, a few most important conclusions and a few most important recommendations of the study. </w:t>
      </w:r>
      <w:r w:rsidRPr="00C95F75">
        <w:rPr>
          <w:i/>
          <w:sz w:val="20"/>
          <w:szCs w:val="20"/>
          <w:lang w:val="en-US"/>
        </w:rPr>
        <w:t>Abstract contains 100-150 words including the aim, methodology, sample</w:t>
      </w:r>
      <w:r>
        <w:rPr>
          <w:i/>
          <w:sz w:val="20"/>
          <w:szCs w:val="20"/>
          <w:lang w:val="en-US"/>
        </w:rPr>
        <w:t xml:space="preserve">, a few most important results, a few most important conclusions and a few most important recommendations of the study. </w:t>
      </w:r>
    </w:p>
    <w:p w14:paraId="34636233" w14:textId="77777777" w:rsidR="00C95F75" w:rsidRPr="00124CB6" w:rsidRDefault="00C95F75" w:rsidP="00DE0059">
      <w:pPr>
        <w:spacing w:after="0"/>
        <w:ind w:right="567" w:firstLine="567"/>
        <w:jc w:val="both"/>
        <w:rPr>
          <w:i/>
          <w:sz w:val="20"/>
          <w:szCs w:val="20"/>
          <w:lang w:val="en-US"/>
        </w:rPr>
      </w:pPr>
      <w:r w:rsidRPr="00124CB6">
        <w:rPr>
          <w:b/>
          <w:i/>
          <w:sz w:val="20"/>
          <w:szCs w:val="20"/>
          <w:lang w:val="en-US"/>
        </w:rPr>
        <w:t>Keywords:</w:t>
      </w:r>
      <w:r w:rsidR="00124CB6" w:rsidRPr="00124CB6">
        <w:rPr>
          <w:b/>
          <w:i/>
          <w:sz w:val="20"/>
          <w:szCs w:val="20"/>
          <w:lang w:val="en-US"/>
        </w:rPr>
        <w:t xml:space="preserve"> </w:t>
      </w:r>
      <w:r w:rsidR="00124CB6" w:rsidRPr="00124CB6">
        <w:rPr>
          <w:i/>
          <w:sz w:val="20"/>
          <w:szCs w:val="20"/>
          <w:lang w:val="en-US"/>
        </w:rPr>
        <w:t>Includes 3-5 words reflecting the study.</w:t>
      </w:r>
    </w:p>
    <w:p w14:paraId="63BB0BA0" w14:textId="77777777" w:rsidR="00DE0059" w:rsidRPr="00823101" w:rsidRDefault="00DE0059" w:rsidP="00DE0059">
      <w:pPr>
        <w:pBdr>
          <w:bottom w:val="single" w:sz="4" w:space="1" w:color="C00000"/>
        </w:pBdr>
        <w:spacing w:after="0" w:line="240" w:lineRule="auto"/>
        <w:ind w:left="567" w:right="565"/>
        <w:jc w:val="center"/>
        <w:rPr>
          <w:b/>
          <w:color w:val="C00000"/>
          <w:sz w:val="4"/>
          <w:szCs w:val="4"/>
        </w:rPr>
      </w:pPr>
    </w:p>
    <w:p w14:paraId="19B9F5CF" w14:textId="77777777" w:rsidR="000D517E" w:rsidRPr="000D517E" w:rsidRDefault="000D517E" w:rsidP="00823101">
      <w:pPr>
        <w:spacing w:before="120" w:after="0"/>
        <w:ind w:firstLine="567"/>
        <w:jc w:val="both"/>
        <w:rPr>
          <w:b/>
          <w:sz w:val="24"/>
        </w:rPr>
      </w:pPr>
      <w:r w:rsidRPr="000D517E">
        <w:rPr>
          <w:b/>
          <w:sz w:val="24"/>
        </w:rPr>
        <w:t>Giriş</w:t>
      </w:r>
    </w:p>
    <w:p w14:paraId="0E17C345" w14:textId="442F8567" w:rsidR="000D517E" w:rsidRDefault="000D517E" w:rsidP="005D6189">
      <w:pPr>
        <w:spacing w:after="120"/>
        <w:ind w:firstLine="567"/>
        <w:jc w:val="both"/>
        <w:rPr>
          <w:sz w:val="24"/>
        </w:rPr>
      </w:pPr>
      <w:r w:rsidRPr="000D517E">
        <w:rPr>
          <w:sz w:val="24"/>
        </w:rPr>
        <w:t xml:space="preserve">Bölüm başlıkları </w:t>
      </w:r>
      <w:r w:rsidR="001E36E5">
        <w:rPr>
          <w:sz w:val="24"/>
        </w:rPr>
        <w:t>1 cm girintili</w:t>
      </w:r>
      <w:r w:rsidRPr="000D517E">
        <w:rPr>
          <w:sz w:val="24"/>
        </w:rPr>
        <w:t xml:space="preserve">, kalın ve her sözcüğün ilk harfi büyük olarak yazılmalıdır. Makalelerde araştırmanın problemi (problemleri), gerekçeleri (neden böyle bir araştırma yapılmalı), amacı giriş bölümü içinde açıkça belirtilmelidir. Bu bölümü sırasıyla </w:t>
      </w:r>
      <w:r w:rsidR="00D2342B">
        <w:rPr>
          <w:sz w:val="24"/>
        </w:rPr>
        <w:t>metodoloji</w:t>
      </w:r>
      <w:r w:rsidRPr="000D517E">
        <w:rPr>
          <w:sz w:val="24"/>
        </w:rPr>
        <w:t xml:space="preserve">, </w:t>
      </w:r>
      <w:r w:rsidRPr="000D517E">
        <w:rPr>
          <w:sz w:val="24"/>
        </w:rPr>
        <w:lastRenderedPageBreak/>
        <w:t>bulgular, tartışma, sonuç</w:t>
      </w:r>
      <w:r w:rsidR="00492A05">
        <w:rPr>
          <w:sz w:val="24"/>
        </w:rPr>
        <w:t>la</w:t>
      </w:r>
      <w:r w:rsidR="00A84F20">
        <w:rPr>
          <w:sz w:val="24"/>
        </w:rPr>
        <w:t>r</w:t>
      </w:r>
      <w:r w:rsidRPr="000D517E">
        <w:rPr>
          <w:sz w:val="24"/>
        </w:rPr>
        <w:t xml:space="preserve"> ve öneriler bölümleri izlemelidir. </w:t>
      </w:r>
      <w:r w:rsidR="008C3502">
        <w:rPr>
          <w:sz w:val="24"/>
        </w:rPr>
        <w:t>Satır aralığı 1,15 olmalıdır</w:t>
      </w:r>
      <w:r w:rsidR="00A43DB1">
        <w:rPr>
          <w:sz w:val="24"/>
        </w:rPr>
        <w:t xml:space="preserve"> (Kaynak &amp; Kaynak, 2021).</w:t>
      </w:r>
      <w:r w:rsidR="007B0E47">
        <w:rPr>
          <w:sz w:val="24"/>
        </w:rPr>
        <w:t xml:space="preserve"> Kaynaklar metin içerisinde alfabetik olarak sıralanmalıdır.</w:t>
      </w:r>
    </w:p>
    <w:p w14:paraId="40AAE2F7" w14:textId="77777777" w:rsidR="008C0B5A" w:rsidRDefault="008C0B5A" w:rsidP="007164D5">
      <w:pPr>
        <w:spacing w:after="120"/>
        <w:ind w:firstLine="567"/>
        <w:jc w:val="both"/>
        <w:rPr>
          <w:sz w:val="24"/>
        </w:rPr>
      </w:pPr>
      <w:r>
        <w:rPr>
          <w:sz w:val="24"/>
        </w:rPr>
        <w:t>Paragraflar arasında 6 nk boşluk olmalıdır.</w:t>
      </w:r>
    </w:p>
    <w:p w14:paraId="76D200B5" w14:textId="77777777" w:rsidR="00287DA1" w:rsidRPr="00FC2483" w:rsidRDefault="000D517E" w:rsidP="00B57590">
      <w:pPr>
        <w:spacing w:after="0"/>
        <w:ind w:firstLine="567"/>
        <w:jc w:val="both"/>
        <w:rPr>
          <w:b/>
          <w:i/>
          <w:sz w:val="24"/>
        </w:rPr>
      </w:pPr>
      <w:r w:rsidRPr="00FC2483">
        <w:rPr>
          <w:b/>
          <w:i/>
          <w:sz w:val="24"/>
        </w:rPr>
        <w:t xml:space="preserve">İkinci Düzey Başlık </w:t>
      </w:r>
      <w:r w:rsidR="001E36E5" w:rsidRPr="00FC2483">
        <w:rPr>
          <w:b/>
          <w:i/>
          <w:sz w:val="24"/>
        </w:rPr>
        <w:t>1 cm İçeriden</w:t>
      </w:r>
      <w:r w:rsidR="00FC2483" w:rsidRPr="00FC2483">
        <w:rPr>
          <w:b/>
          <w:i/>
          <w:sz w:val="24"/>
        </w:rPr>
        <w:t>, Kalın, İtalik</w:t>
      </w:r>
      <w:r w:rsidR="001E36E5" w:rsidRPr="00FC2483">
        <w:rPr>
          <w:b/>
          <w:i/>
          <w:sz w:val="24"/>
        </w:rPr>
        <w:t xml:space="preserve"> ve</w:t>
      </w:r>
      <w:r w:rsidRPr="00FC2483">
        <w:rPr>
          <w:b/>
          <w:i/>
          <w:sz w:val="24"/>
        </w:rPr>
        <w:t xml:space="preserve"> Her Sözcüğün İlk Harfi Büyük </w:t>
      </w:r>
      <w:r w:rsidR="004D3658" w:rsidRPr="00FC2483">
        <w:rPr>
          <w:b/>
          <w:i/>
          <w:sz w:val="24"/>
        </w:rPr>
        <w:t xml:space="preserve">Olacak Şekilde </w:t>
      </w:r>
      <w:r w:rsidRPr="00FC2483">
        <w:rPr>
          <w:b/>
          <w:i/>
          <w:sz w:val="24"/>
        </w:rPr>
        <w:t xml:space="preserve">Yazılmalıdır. </w:t>
      </w:r>
      <w:r w:rsidR="00287DA1" w:rsidRPr="00FC2483">
        <w:rPr>
          <w:b/>
          <w:i/>
          <w:sz w:val="24"/>
        </w:rPr>
        <w:t xml:space="preserve">      </w:t>
      </w:r>
    </w:p>
    <w:p w14:paraId="71721DEE" w14:textId="77777777" w:rsidR="000D517E" w:rsidRPr="000D517E" w:rsidRDefault="00863F45" w:rsidP="000D517E">
      <w:pPr>
        <w:ind w:firstLine="567"/>
        <w:jc w:val="both"/>
        <w:rPr>
          <w:sz w:val="24"/>
        </w:rPr>
      </w:pPr>
      <w:r>
        <w:rPr>
          <w:sz w:val="24"/>
        </w:rPr>
        <w:t>………………………………………</w:t>
      </w:r>
      <w:r w:rsidR="000D517E" w:rsidRPr="000D517E">
        <w:rPr>
          <w:sz w:val="24"/>
        </w:rPr>
        <w:t>………………………………………………………………………………………………………………………………………………………………………………………………………………………………………………</w:t>
      </w:r>
    </w:p>
    <w:p w14:paraId="41F32F2B" w14:textId="77777777" w:rsidR="00287DA1" w:rsidRPr="005554F7" w:rsidRDefault="00287DA1" w:rsidP="00863F45">
      <w:pPr>
        <w:spacing w:after="0"/>
        <w:ind w:firstLine="567"/>
        <w:jc w:val="both"/>
        <w:rPr>
          <w:b/>
          <w:sz w:val="24"/>
        </w:rPr>
      </w:pPr>
      <w:r w:rsidRPr="005554F7">
        <w:rPr>
          <w:b/>
          <w:i/>
          <w:sz w:val="24"/>
        </w:rPr>
        <w:t>Ü</w:t>
      </w:r>
      <w:r w:rsidR="000D517E" w:rsidRPr="005554F7">
        <w:rPr>
          <w:b/>
          <w:i/>
          <w:sz w:val="24"/>
        </w:rPr>
        <w:t xml:space="preserve">çüncü düzey başlık </w:t>
      </w:r>
      <w:r w:rsidR="001E36E5" w:rsidRPr="005554F7">
        <w:rPr>
          <w:b/>
          <w:sz w:val="24"/>
        </w:rPr>
        <w:t xml:space="preserve">1 cm </w:t>
      </w:r>
      <w:r w:rsidR="000D517E" w:rsidRPr="005554F7">
        <w:rPr>
          <w:b/>
          <w:i/>
          <w:sz w:val="24"/>
        </w:rPr>
        <w:t xml:space="preserve">içeriden, </w:t>
      </w:r>
      <w:r w:rsidR="005554F7" w:rsidRPr="005554F7">
        <w:rPr>
          <w:b/>
          <w:i/>
          <w:sz w:val="24"/>
        </w:rPr>
        <w:t xml:space="preserve">kalın, </w:t>
      </w:r>
      <w:r w:rsidR="000D517E" w:rsidRPr="005554F7">
        <w:rPr>
          <w:b/>
          <w:i/>
          <w:sz w:val="24"/>
        </w:rPr>
        <w:t xml:space="preserve">italik, </w:t>
      </w:r>
      <w:r w:rsidRPr="005554F7">
        <w:rPr>
          <w:b/>
          <w:i/>
          <w:sz w:val="24"/>
        </w:rPr>
        <w:t>sadece ilk harfi büyük olacak şekilde</w:t>
      </w:r>
      <w:r w:rsidR="000D517E" w:rsidRPr="005554F7">
        <w:rPr>
          <w:b/>
          <w:i/>
          <w:sz w:val="24"/>
        </w:rPr>
        <w:t xml:space="preserve"> yazılmalıdır</w:t>
      </w:r>
      <w:r w:rsidR="000D517E" w:rsidRPr="005554F7">
        <w:rPr>
          <w:b/>
          <w:sz w:val="24"/>
        </w:rPr>
        <w:t xml:space="preserve">. </w:t>
      </w:r>
      <w:r w:rsidRPr="005554F7">
        <w:rPr>
          <w:b/>
          <w:sz w:val="24"/>
        </w:rPr>
        <w:t xml:space="preserve">    </w:t>
      </w:r>
    </w:p>
    <w:p w14:paraId="29655A44" w14:textId="77777777" w:rsidR="000D517E" w:rsidRPr="000D517E" w:rsidRDefault="000D517E" w:rsidP="005F3FFA">
      <w:pPr>
        <w:spacing w:after="120"/>
        <w:ind w:firstLine="567"/>
        <w:jc w:val="both"/>
        <w:rPr>
          <w:sz w:val="24"/>
        </w:rPr>
      </w:pPr>
      <w:r w:rsidRPr="000D517E">
        <w:rPr>
          <w:sz w:val="24"/>
        </w:rPr>
        <w:t xml:space="preserve">……………………………………………………………………………………………………………………………………………………………………………………………………………………………………………………………………………………… </w:t>
      </w:r>
    </w:p>
    <w:p w14:paraId="3044ADC8" w14:textId="77777777" w:rsidR="000D517E" w:rsidRPr="000D517E" w:rsidRDefault="002D2C27" w:rsidP="007164D5">
      <w:pPr>
        <w:spacing w:after="0"/>
        <w:ind w:firstLine="567"/>
        <w:jc w:val="both"/>
        <w:rPr>
          <w:b/>
          <w:sz w:val="24"/>
        </w:rPr>
      </w:pPr>
      <w:r>
        <w:rPr>
          <w:b/>
          <w:sz w:val="24"/>
        </w:rPr>
        <w:t>Metodoloji</w:t>
      </w:r>
      <w:r w:rsidR="00987131">
        <w:rPr>
          <w:b/>
          <w:sz w:val="24"/>
        </w:rPr>
        <w:t xml:space="preserve"> </w:t>
      </w:r>
    </w:p>
    <w:p w14:paraId="55CBABA5" w14:textId="77777777" w:rsidR="00FC0FE4" w:rsidRDefault="000D517E" w:rsidP="005F3FFA">
      <w:pPr>
        <w:spacing w:after="120"/>
        <w:ind w:firstLine="567"/>
        <w:jc w:val="both"/>
        <w:rPr>
          <w:sz w:val="24"/>
        </w:rPr>
      </w:pPr>
      <w:r w:rsidRPr="000D517E">
        <w:rPr>
          <w:sz w:val="24"/>
        </w:rPr>
        <w:t>Bu bölüm</w:t>
      </w:r>
      <w:r w:rsidR="0016198B">
        <w:rPr>
          <w:sz w:val="24"/>
        </w:rPr>
        <w:t>d</w:t>
      </w:r>
      <w:r w:rsidRPr="000D517E">
        <w:rPr>
          <w:sz w:val="24"/>
        </w:rPr>
        <w:t xml:space="preserve">e </w:t>
      </w:r>
      <w:r w:rsidR="0016198B">
        <w:rPr>
          <w:sz w:val="24"/>
        </w:rPr>
        <w:t xml:space="preserve">çalışmanın metodolojisi detaylı şekilde açıklanmalıdır. Uygulamalı çalışmalarda yöntem, </w:t>
      </w:r>
      <w:r w:rsidRPr="000D517E">
        <w:rPr>
          <w:sz w:val="24"/>
        </w:rPr>
        <w:t xml:space="preserve">çalışmanın örneklemi, veri toplama araçları, </w:t>
      </w:r>
      <w:r w:rsidR="00EA69D5">
        <w:rPr>
          <w:sz w:val="24"/>
        </w:rPr>
        <w:t xml:space="preserve">etkinlik geliştirme ve uygulama süreci, </w:t>
      </w:r>
      <w:r w:rsidRPr="000D517E">
        <w:rPr>
          <w:sz w:val="24"/>
        </w:rPr>
        <w:t>verilerin analizi</w:t>
      </w:r>
      <w:r w:rsidR="00A41997">
        <w:rPr>
          <w:sz w:val="24"/>
        </w:rPr>
        <w:t>, araştırmanın etik izinleri</w:t>
      </w:r>
      <w:r w:rsidRPr="000D517E">
        <w:rPr>
          <w:sz w:val="24"/>
        </w:rPr>
        <w:t xml:space="preserve"> alt başlıklar şeklinde eklenmeli</w:t>
      </w:r>
      <w:r w:rsidR="00EA69D5">
        <w:rPr>
          <w:sz w:val="24"/>
        </w:rPr>
        <w:t>dir.</w:t>
      </w:r>
      <w:r w:rsidR="00E03120">
        <w:rPr>
          <w:sz w:val="24"/>
        </w:rPr>
        <w:t xml:space="preserve"> </w:t>
      </w:r>
      <w:r w:rsidR="00E03120" w:rsidRPr="00E03120">
        <w:rPr>
          <w:sz w:val="24"/>
        </w:rPr>
        <w:t xml:space="preserve">Eğer çalışma, geliştirilen bir etkinliğin tanıtımı ise </w:t>
      </w:r>
      <w:r w:rsidR="00F11C31">
        <w:rPr>
          <w:sz w:val="24"/>
        </w:rPr>
        <w:t xml:space="preserve">bu bölümde </w:t>
      </w:r>
      <w:r w:rsidR="00A94983" w:rsidRPr="00E01580">
        <w:rPr>
          <w:b/>
          <w:sz w:val="24"/>
          <w:u w:val="single"/>
        </w:rPr>
        <w:t>metodoloji başlığı yine kullanılmalı</w:t>
      </w:r>
      <w:r w:rsidR="00C112AE">
        <w:rPr>
          <w:sz w:val="24"/>
        </w:rPr>
        <w:t xml:space="preserve"> ve </w:t>
      </w:r>
      <w:r w:rsidR="007D2714">
        <w:rPr>
          <w:sz w:val="24"/>
        </w:rPr>
        <w:t>çalışmanın</w:t>
      </w:r>
      <w:r w:rsidR="00435670">
        <w:rPr>
          <w:sz w:val="24"/>
        </w:rPr>
        <w:t xml:space="preserve"> </w:t>
      </w:r>
      <w:r w:rsidR="007D2714">
        <w:rPr>
          <w:sz w:val="24"/>
        </w:rPr>
        <w:t xml:space="preserve">bir etkinlik geliştirme çalışması olduğu belirtildikten sonra, </w:t>
      </w:r>
      <w:r w:rsidR="00435670">
        <w:rPr>
          <w:sz w:val="24"/>
        </w:rPr>
        <w:t xml:space="preserve">hangi seviyeye, hangi konuya, hangi kazanımlara yönelik olduğu, </w:t>
      </w:r>
      <w:r w:rsidR="00FC0FE4">
        <w:rPr>
          <w:sz w:val="24"/>
        </w:rPr>
        <w:t>eğer bir yanılgı giderme etkinliği ise hangi yanılgıları gidermek üzere g</w:t>
      </w:r>
      <w:r w:rsidR="00E03120">
        <w:rPr>
          <w:sz w:val="24"/>
        </w:rPr>
        <w:t>eliştirildiği vb. gibi bilgileri içeren</w:t>
      </w:r>
      <w:r w:rsidR="00FC0FE4">
        <w:rPr>
          <w:sz w:val="24"/>
        </w:rPr>
        <w:t xml:space="preserve"> </w:t>
      </w:r>
      <w:r w:rsidR="00E03120" w:rsidRPr="00E03120">
        <w:rPr>
          <w:sz w:val="24"/>
        </w:rPr>
        <w:t>etkinlik geliştirme süreci detaylı olarak açıklanmalıdır</w:t>
      </w:r>
      <w:r w:rsidR="00FC0FE4">
        <w:rPr>
          <w:sz w:val="24"/>
        </w:rPr>
        <w:t xml:space="preserve">. </w:t>
      </w:r>
    </w:p>
    <w:p w14:paraId="451B6809" w14:textId="77777777" w:rsidR="00C9785A" w:rsidRDefault="00C16DA5" w:rsidP="00C9785A">
      <w:pPr>
        <w:spacing w:before="120" w:after="0"/>
        <w:ind w:firstLine="567"/>
        <w:jc w:val="both"/>
        <w:rPr>
          <w:b/>
          <w:i/>
          <w:sz w:val="24"/>
        </w:rPr>
      </w:pPr>
      <w:r>
        <w:rPr>
          <w:b/>
          <w:i/>
          <w:sz w:val="24"/>
        </w:rPr>
        <w:t>Araştırmanın Yöntemi /Modeli</w:t>
      </w:r>
    </w:p>
    <w:p w14:paraId="0184B88E" w14:textId="563B899E" w:rsidR="00C16DA5" w:rsidRDefault="00C16DA5" w:rsidP="00C9785A">
      <w:pPr>
        <w:spacing w:after="120"/>
        <w:ind w:firstLine="567"/>
        <w:jc w:val="both"/>
        <w:rPr>
          <w:b/>
          <w:i/>
          <w:sz w:val="24"/>
        </w:rPr>
      </w:pPr>
      <w:r>
        <w:rPr>
          <w:b/>
          <w:i/>
          <w:sz w:val="24"/>
        </w:rPr>
        <w:t xml:space="preserve"> ………………………………………………………………………………..</w:t>
      </w:r>
    </w:p>
    <w:p w14:paraId="5A930044" w14:textId="77777777" w:rsidR="00C9785A" w:rsidRDefault="00C16DA5" w:rsidP="005F3FFA">
      <w:pPr>
        <w:spacing w:before="120" w:after="120"/>
        <w:ind w:firstLine="567"/>
        <w:jc w:val="both"/>
        <w:rPr>
          <w:b/>
          <w:i/>
          <w:sz w:val="24"/>
        </w:rPr>
      </w:pPr>
      <w:r>
        <w:rPr>
          <w:b/>
          <w:i/>
          <w:sz w:val="24"/>
        </w:rPr>
        <w:t>Araştırmanın Örneklemi/Çalışma Grubu</w:t>
      </w:r>
    </w:p>
    <w:p w14:paraId="75686D7C" w14:textId="17E58103" w:rsidR="00C16DA5" w:rsidRDefault="00C16DA5" w:rsidP="00C9785A">
      <w:pPr>
        <w:spacing w:after="0"/>
        <w:ind w:firstLine="567"/>
        <w:jc w:val="both"/>
        <w:rPr>
          <w:b/>
          <w:i/>
          <w:sz w:val="24"/>
        </w:rPr>
      </w:pPr>
      <w:r>
        <w:rPr>
          <w:b/>
          <w:i/>
          <w:sz w:val="24"/>
        </w:rPr>
        <w:t xml:space="preserve"> ………………………………………………………………….</w:t>
      </w:r>
    </w:p>
    <w:p w14:paraId="40E77EC2" w14:textId="77777777" w:rsidR="00C9785A" w:rsidRDefault="00C16DA5" w:rsidP="005F3FFA">
      <w:pPr>
        <w:spacing w:before="120" w:after="120"/>
        <w:ind w:firstLine="567"/>
        <w:jc w:val="both"/>
        <w:rPr>
          <w:b/>
          <w:i/>
          <w:sz w:val="24"/>
        </w:rPr>
      </w:pPr>
      <w:r>
        <w:rPr>
          <w:b/>
          <w:i/>
          <w:sz w:val="24"/>
        </w:rPr>
        <w:t>Veri Toplama Araçları ve Süreci</w:t>
      </w:r>
    </w:p>
    <w:p w14:paraId="3EB14FC1" w14:textId="35D82A9C" w:rsidR="00C16DA5" w:rsidRDefault="00C16DA5" w:rsidP="00C9785A">
      <w:pPr>
        <w:spacing w:after="0"/>
        <w:ind w:firstLine="567"/>
        <w:jc w:val="both"/>
        <w:rPr>
          <w:b/>
          <w:i/>
          <w:sz w:val="24"/>
        </w:rPr>
      </w:pPr>
      <w:r>
        <w:rPr>
          <w:b/>
          <w:i/>
          <w:sz w:val="24"/>
        </w:rPr>
        <w:t xml:space="preserve"> ……………………………………………………………………………….</w:t>
      </w:r>
    </w:p>
    <w:p w14:paraId="334D80F9" w14:textId="77777777" w:rsidR="00C16DA5" w:rsidRPr="00DA5C96" w:rsidRDefault="00C16DA5" w:rsidP="00C16DA5">
      <w:pPr>
        <w:spacing w:after="0"/>
        <w:ind w:firstLine="567"/>
        <w:jc w:val="both"/>
        <w:rPr>
          <w:b/>
          <w:i/>
          <w:sz w:val="12"/>
          <w:szCs w:val="12"/>
        </w:rPr>
      </w:pPr>
    </w:p>
    <w:p w14:paraId="24B014D9" w14:textId="77777777" w:rsidR="00C9785A" w:rsidRDefault="00C16DA5" w:rsidP="005F3FFA">
      <w:pPr>
        <w:spacing w:before="120" w:after="120"/>
        <w:ind w:firstLine="567"/>
        <w:jc w:val="both"/>
        <w:rPr>
          <w:b/>
          <w:i/>
          <w:sz w:val="24"/>
        </w:rPr>
      </w:pPr>
      <w:r>
        <w:rPr>
          <w:b/>
          <w:i/>
          <w:sz w:val="24"/>
        </w:rPr>
        <w:t>Verilerin Analizi</w:t>
      </w:r>
    </w:p>
    <w:p w14:paraId="3F598C7A" w14:textId="181625AD" w:rsidR="00C16DA5" w:rsidRDefault="00C16DA5" w:rsidP="00C9785A">
      <w:pPr>
        <w:spacing w:after="0"/>
        <w:ind w:firstLine="567"/>
        <w:jc w:val="both"/>
        <w:rPr>
          <w:b/>
          <w:i/>
          <w:sz w:val="24"/>
        </w:rPr>
      </w:pPr>
      <w:r>
        <w:rPr>
          <w:b/>
          <w:i/>
          <w:sz w:val="24"/>
        </w:rPr>
        <w:t xml:space="preserve"> ………………………………………………………………………………………………………</w:t>
      </w:r>
    </w:p>
    <w:p w14:paraId="5F30BE0F" w14:textId="1B6FCD15" w:rsidR="00C16DA5" w:rsidRDefault="00C16DA5" w:rsidP="00E70127">
      <w:pPr>
        <w:spacing w:before="120" w:after="0"/>
        <w:ind w:firstLine="567"/>
        <w:jc w:val="both"/>
        <w:rPr>
          <w:b/>
          <w:i/>
          <w:sz w:val="24"/>
        </w:rPr>
      </w:pPr>
      <w:r>
        <w:rPr>
          <w:b/>
          <w:i/>
          <w:sz w:val="24"/>
        </w:rPr>
        <w:t xml:space="preserve">Etik </w:t>
      </w:r>
      <w:r w:rsidR="0010436D">
        <w:rPr>
          <w:b/>
          <w:i/>
          <w:sz w:val="24"/>
        </w:rPr>
        <w:t>ile</w:t>
      </w:r>
      <w:r w:rsidR="00337F98">
        <w:rPr>
          <w:b/>
          <w:i/>
          <w:sz w:val="24"/>
        </w:rPr>
        <w:t xml:space="preserve"> İlgili Hususlar:</w:t>
      </w:r>
      <w:r>
        <w:rPr>
          <w:b/>
          <w:i/>
          <w:sz w:val="24"/>
        </w:rPr>
        <w:t xml:space="preserve"> </w:t>
      </w:r>
    </w:p>
    <w:p w14:paraId="6BF83E62" w14:textId="60F949B0" w:rsidR="00F03D40" w:rsidRDefault="00F03D40" w:rsidP="004E04DF">
      <w:pPr>
        <w:pStyle w:val="ParagrafMetni"/>
        <w:spacing w:before="0" w:after="240" w:line="276" w:lineRule="auto"/>
        <w:ind w:firstLine="567"/>
        <w:rPr>
          <w:rFonts w:asciiTheme="minorHAnsi" w:hAnsiTheme="minorHAnsi"/>
          <w:sz w:val="24"/>
          <w:szCs w:val="24"/>
        </w:rPr>
      </w:pPr>
      <w:r w:rsidRPr="00F03D40">
        <w:rPr>
          <w:rFonts w:asciiTheme="minorHAnsi" w:hAnsiTheme="minorHAnsi"/>
          <w:sz w:val="24"/>
          <w:szCs w:val="24"/>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568CCDFC" w14:textId="323D4F1E" w:rsidR="007D5936" w:rsidRPr="00F03D40" w:rsidRDefault="007D5936" w:rsidP="007D5936">
      <w:pPr>
        <w:pStyle w:val="ParagrafMetni"/>
        <w:spacing w:before="0" w:after="60" w:line="276" w:lineRule="auto"/>
        <w:jc w:val="center"/>
        <w:rPr>
          <w:rFonts w:asciiTheme="minorHAnsi" w:hAnsiTheme="minorHAnsi"/>
          <w:sz w:val="24"/>
          <w:szCs w:val="24"/>
        </w:rPr>
      </w:pPr>
      <w:r w:rsidRPr="007D5936">
        <w:rPr>
          <w:rFonts w:asciiTheme="minorHAnsi" w:hAnsiTheme="minorHAnsi"/>
          <w:b/>
          <w:bCs/>
          <w:sz w:val="24"/>
          <w:szCs w:val="24"/>
        </w:rPr>
        <w:t xml:space="preserve">Tablo </w:t>
      </w:r>
      <w:r>
        <w:rPr>
          <w:rFonts w:asciiTheme="minorHAnsi" w:hAnsiTheme="minorHAnsi"/>
          <w:b/>
          <w:bCs/>
          <w:sz w:val="24"/>
          <w:szCs w:val="24"/>
        </w:rPr>
        <w:t>X</w:t>
      </w:r>
      <w:r>
        <w:rPr>
          <w:rFonts w:asciiTheme="minorHAnsi" w:hAnsiTheme="minorHAnsi"/>
          <w:sz w:val="24"/>
          <w:szCs w:val="24"/>
        </w:rPr>
        <w:t>. Etik kurul bilgileri</w:t>
      </w:r>
    </w:p>
    <w:tbl>
      <w:tblPr>
        <w:tblStyle w:val="TabloKlavuzu"/>
        <w:tblW w:w="0" w:type="auto"/>
        <w:jc w:val="center"/>
        <w:tblBorders>
          <w:top w:val="single" w:sz="12" w:space="0" w:color="E36C0A"/>
          <w:left w:val="none" w:sz="0" w:space="0" w:color="auto"/>
          <w:bottom w:val="single" w:sz="12" w:space="0" w:color="E36C0A"/>
          <w:right w:val="none" w:sz="0" w:space="0" w:color="auto"/>
          <w:insideH w:val="single" w:sz="12" w:space="0" w:color="E36C0A"/>
          <w:insideV w:val="none" w:sz="0" w:space="0" w:color="auto"/>
        </w:tblBorders>
        <w:tblLook w:val="04A0" w:firstRow="1" w:lastRow="0" w:firstColumn="1" w:lastColumn="0" w:noHBand="0" w:noVBand="1"/>
      </w:tblPr>
      <w:tblGrid>
        <w:gridCol w:w="4258"/>
        <w:gridCol w:w="283"/>
        <w:gridCol w:w="4529"/>
      </w:tblGrid>
      <w:tr w:rsidR="00E53792" w:rsidRPr="00D26420" w14:paraId="45C02C23" w14:textId="77777777" w:rsidTr="00FF26D4">
        <w:trPr>
          <w:trHeight w:val="454"/>
          <w:jc w:val="center"/>
        </w:trPr>
        <w:tc>
          <w:tcPr>
            <w:tcW w:w="4271" w:type="dxa"/>
            <w:vAlign w:val="center"/>
          </w:tcPr>
          <w:p w14:paraId="2D7E15E3" w14:textId="77777777" w:rsidR="00C90523" w:rsidRPr="00D26420" w:rsidRDefault="00C90523" w:rsidP="00C6191D">
            <w:pPr>
              <w:rPr>
                <w:sz w:val="24"/>
                <w:szCs w:val="24"/>
              </w:rPr>
            </w:pPr>
            <w:r w:rsidRPr="00D26420">
              <w:rPr>
                <w:sz w:val="24"/>
                <w:szCs w:val="24"/>
              </w:rPr>
              <w:t>Etik değerlendirmeyi yapan kurul adı</w:t>
            </w:r>
          </w:p>
        </w:tc>
        <w:tc>
          <w:tcPr>
            <w:tcW w:w="283" w:type="dxa"/>
            <w:vAlign w:val="center"/>
          </w:tcPr>
          <w:p w14:paraId="591A68AD" w14:textId="77777777" w:rsidR="00C90523" w:rsidRPr="00D26420" w:rsidRDefault="00C90523" w:rsidP="00C6191D">
            <w:pPr>
              <w:rPr>
                <w:sz w:val="24"/>
                <w:szCs w:val="24"/>
              </w:rPr>
            </w:pPr>
            <w:r w:rsidRPr="00D26420">
              <w:rPr>
                <w:sz w:val="24"/>
                <w:szCs w:val="24"/>
              </w:rPr>
              <w:t>:</w:t>
            </w:r>
          </w:p>
        </w:tc>
        <w:tc>
          <w:tcPr>
            <w:tcW w:w="4551" w:type="dxa"/>
            <w:vAlign w:val="center"/>
          </w:tcPr>
          <w:p w14:paraId="652E8C10" w14:textId="77777777" w:rsidR="00C90523" w:rsidRPr="00D26420" w:rsidRDefault="00C90523" w:rsidP="00C6191D">
            <w:pPr>
              <w:rPr>
                <w:sz w:val="24"/>
                <w:szCs w:val="24"/>
              </w:rPr>
            </w:pPr>
          </w:p>
        </w:tc>
      </w:tr>
      <w:tr w:rsidR="00E53792" w:rsidRPr="00D26420" w14:paraId="7FE70815" w14:textId="77777777" w:rsidTr="00FF26D4">
        <w:trPr>
          <w:trHeight w:val="454"/>
          <w:jc w:val="center"/>
        </w:trPr>
        <w:tc>
          <w:tcPr>
            <w:tcW w:w="4271" w:type="dxa"/>
            <w:vAlign w:val="center"/>
          </w:tcPr>
          <w:p w14:paraId="786A0AE3" w14:textId="77777777" w:rsidR="00C90523" w:rsidRPr="00D26420" w:rsidRDefault="00C90523" w:rsidP="00C6191D">
            <w:pPr>
              <w:rPr>
                <w:sz w:val="24"/>
                <w:szCs w:val="24"/>
              </w:rPr>
            </w:pPr>
            <w:r w:rsidRPr="00D26420">
              <w:rPr>
                <w:sz w:val="24"/>
                <w:szCs w:val="24"/>
              </w:rPr>
              <w:lastRenderedPageBreak/>
              <w:t>Etik değerlendirme kararının tarihi</w:t>
            </w:r>
          </w:p>
        </w:tc>
        <w:tc>
          <w:tcPr>
            <w:tcW w:w="283" w:type="dxa"/>
            <w:vAlign w:val="center"/>
          </w:tcPr>
          <w:p w14:paraId="17308DF2" w14:textId="77777777" w:rsidR="00C90523" w:rsidRPr="00D26420" w:rsidRDefault="00C90523" w:rsidP="00C6191D">
            <w:pPr>
              <w:rPr>
                <w:sz w:val="24"/>
                <w:szCs w:val="24"/>
              </w:rPr>
            </w:pPr>
            <w:r w:rsidRPr="00D26420">
              <w:rPr>
                <w:sz w:val="24"/>
                <w:szCs w:val="24"/>
              </w:rPr>
              <w:t>:</w:t>
            </w:r>
          </w:p>
        </w:tc>
        <w:tc>
          <w:tcPr>
            <w:tcW w:w="4551" w:type="dxa"/>
            <w:vAlign w:val="center"/>
          </w:tcPr>
          <w:p w14:paraId="3CC22A8C" w14:textId="77777777" w:rsidR="00C90523" w:rsidRPr="00D26420" w:rsidRDefault="00C90523" w:rsidP="00C6191D">
            <w:pPr>
              <w:rPr>
                <w:sz w:val="24"/>
                <w:szCs w:val="24"/>
              </w:rPr>
            </w:pPr>
          </w:p>
        </w:tc>
      </w:tr>
      <w:tr w:rsidR="00E53792" w:rsidRPr="00D26420" w14:paraId="5FC238C5" w14:textId="77777777" w:rsidTr="00FF26D4">
        <w:trPr>
          <w:trHeight w:val="454"/>
          <w:jc w:val="center"/>
        </w:trPr>
        <w:tc>
          <w:tcPr>
            <w:tcW w:w="4271" w:type="dxa"/>
            <w:vAlign w:val="center"/>
          </w:tcPr>
          <w:p w14:paraId="5D2E1BEB" w14:textId="77777777" w:rsidR="00C90523" w:rsidRPr="00D26420" w:rsidRDefault="00C90523" w:rsidP="00C6191D">
            <w:pPr>
              <w:rPr>
                <w:sz w:val="24"/>
                <w:szCs w:val="24"/>
              </w:rPr>
            </w:pPr>
            <w:r w:rsidRPr="00D26420">
              <w:rPr>
                <w:sz w:val="24"/>
                <w:szCs w:val="24"/>
              </w:rPr>
              <w:t>Etik değerlendirme belgesi sayı numarası</w:t>
            </w:r>
          </w:p>
        </w:tc>
        <w:tc>
          <w:tcPr>
            <w:tcW w:w="283" w:type="dxa"/>
            <w:vAlign w:val="center"/>
          </w:tcPr>
          <w:p w14:paraId="4CF1DDD0" w14:textId="77777777" w:rsidR="00C90523" w:rsidRPr="00D26420" w:rsidRDefault="00C90523" w:rsidP="00C6191D">
            <w:pPr>
              <w:rPr>
                <w:sz w:val="24"/>
                <w:szCs w:val="24"/>
              </w:rPr>
            </w:pPr>
            <w:r w:rsidRPr="00D26420">
              <w:rPr>
                <w:sz w:val="24"/>
                <w:szCs w:val="24"/>
              </w:rPr>
              <w:t>:</w:t>
            </w:r>
          </w:p>
        </w:tc>
        <w:tc>
          <w:tcPr>
            <w:tcW w:w="4551" w:type="dxa"/>
            <w:vAlign w:val="center"/>
          </w:tcPr>
          <w:p w14:paraId="75D74D6D" w14:textId="77777777" w:rsidR="00C90523" w:rsidRPr="00D26420" w:rsidRDefault="00C90523" w:rsidP="00C6191D">
            <w:pPr>
              <w:rPr>
                <w:sz w:val="24"/>
                <w:szCs w:val="24"/>
              </w:rPr>
            </w:pPr>
          </w:p>
        </w:tc>
      </w:tr>
    </w:tbl>
    <w:p w14:paraId="7940B99F" w14:textId="77777777" w:rsidR="001B5827" w:rsidRPr="001B5827" w:rsidRDefault="00EE7B58" w:rsidP="00911787">
      <w:pPr>
        <w:numPr>
          <w:ilvl w:val="0"/>
          <w:numId w:val="4"/>
        </w:numPr>
        <w:shd w:val="clear" w:color="auto" w:fill="FFFFFF"/>
        <w:spacing w:before="100" w:beforeAutospacing="1" w:after="100" w:afterAutospacing="1"/>
        <w:rPr>
          <w:rFonts w:eastAsia="Times New Roman" w:cstheme="minorHAnsi"/>
          <w:color w:val="172B4D"/>
          <w:sz w:val="24"/>
          <w:szCs w:val="24"/>
          <w:highlight w:val="yellow"/>
          <w:lang w:eastAsia="tr-TR"/>
        </w:rPr>
      </w:pPr>
      <w:r w:rsidRPr="00337F98">
        <w:rPr>
          <w:b/>
          <w:sz w:val="24"/>
          <w:highlight w:val="yellow"/>
        </w:rPr>
        <w:t xml:space="preserve">Bu bölümde eğer çalışma etik kurul izni gerektirmiyor ise bu durum </w:t>
      </w:r>
      <w:r w:rsidR="001B5827">
        <w:rPr>
          <w:b/>
          <w:sz w:val="24"/>
          <w:highlight w:val="yellow"/>
        </w:rPr>
        <w:t xml:space="preserve">detaylı şekilde </w:t>
      </w:r>
      <w:r w:rsidRPr="00337F98">
        <w:rPr>
          <w:b/>
          <w:sz w:val="24"/>
          <w:highlight w:val="yellow"/>
        </w:rPr>
        <w:t xml:space="preserve">belirtilmelidir. </w:t>
      </w:r>
    </w:p>
    <w:p w14:paraId="4FC785AD" w14:textId="6BF274B2" w:rsidR="00271C86" w:rsidRPr="00271C86" w:rsidRDefault="00EE7B58" w:rsidP="00911787">
      <w:pPr>
        <w:numPr>
          <w:ilvl w:val="0"/>
          <w:numId w:val="4"/>
        </w:numPr>
        <w:shd w:val="clear" w:color="auto" w:fill="FFFFFF"/>
        <w:spacing w:before="100" w:beforeAutospacing="1" w:after="100" w:afterAutospacing="1"/>
        <w:rPr>
          <w:rFonts w:eastAsia="Times New Roman" w:cstheme="minorHAnsi"/>
          <w:color w:val="172B4D"/>
          <w:sz w:val="24"/>
          <w:szCs w:val="24"/>
          <w:highlight w:val="yellow"/>
          <w:lang w:eastAsia="tr-TR"/>
        </w:rPr>
      </w:pPr>
      <w:r w:rsidRPr="001B5827">
        <w:rPr>
          <w:rFonts w:cstheme="minorHAnsi"/>
          <w:b/>
          <w:sz w:val="24"/>
          <w:szCs w:val="24"/>
          <w:highlight w:val="yellow"/>
        </w:rPr>
        <w:t xml:space="preserve">Yasal / özel izin alınması </w:t>
      </w:r>
      <w:r w:rsidR="00271C86">
        <w:rPr>
          <w:rFonts w:cstheme="minorHAnsi"/>
          <w:b/>
          <w:sz w:val="24"/>
          <w:szCs w:val="24"/>
          <w:highlight w:val="yellow"/>
        </w:rPr>
        <w:t>(Milli Eğitim</w:t>
      </w:r>
      <w:r w:rsidR="00C9626C">
        <w:rPr>
          <w:rFonts w:cstheme="minorHAnsi"/>
          <w:b/>
          <w:sz w:val="24"/>
          <w:szCs w:val="24"/>
          <w:highlight w:val="yellow"/>
        </w:rPr>
        <w:t xml:space="preserve"> Müdürlüğü, Bakanlık</w:t>
      </w:r>
      <w:r w:rsidR="00271C86">
        <w:rPr>
          <w:rFonts w:cstheme="minorHAnsi"/>
          <w:b/>
          <w:sz w:val="24"/>
          <w:szCs w:val="24"/>
          <w:highlight w:val="yellow"/>
        </w:rPr>
        <w:t xml:space="preserve">, vb.) </w:t>
      </w:r>
      <w:r w:rsidRPr="001B5827">
        <w:rPr>
          <w:rFonts w:cstheme="minorHAnsi"/>
          <w:b/>
          <w:sz w:val="24"/>
          <w:szCs w:val="24"/>
          <w:highlight w:val="yellow"/>
        </w:rPr>
        <w:t>gereken çalışmalarda bu</w:t>
      </w:r>
      <w:r w:rsidR="00271C86">
        <w:rPr>
          <w:rFonts w:cstheme="minorHAnsi"/>
          <w:b/>
          <w:sz w:val="24"/>
          <w:szCs w:val="24"/>
          <w:highlight w:val="yellow"/>
        </w:rPr>
        <w:t xml:space="preserve"> izinlerin alındığı </w:t>
      </w:r>
      <w:r w:rsidR="00271C86" w:rsidRPr="001B5827">
        <w:rPr>
          <w:rFonts w:cstheme="minorHAnsi"/>
          <w:b/>
          <w:sz w:val="24"/>
          <w:szCs w:val="24"/>
          <w:highlight w:val="yellow"/>
        </w:rPr>
        <w:t>husus</w:t>
      </w:r>
      <w:r w:rsidRPr="001B5827">
        <w:rPr>
          <w:rFonts w:cstheme="minorHAnsi"/>
          <w:b/>
          <w:sz w:val="24"/>
          <w:szCs w:val="24"/>
          <w:highlight w:val="yellow"/>
        </w:rPr>
        <w:t xml:space="preserve"> belirtilmelidir. </w:t>
      </w:r>
    </w:p>
    <w:p w14:paraId="4714A199" w14:textId="74A74792" w:rsidR="001B5827" w:rsidRPr="006D78D9" w:rsidRDefault="001B5827" w:rsidP="00911787">
      <w:pPr>
        <w:numPr>
          <w:ilvl w:val="0"/>
          <w:numId w:val="4"/>
        </w:numPr>
        <w:shd w:val="clear" w:color="auto" w:fill="FFFFFF"/>
        <w:spacing w:before="100" w:beforeAutospacing="1" w:after="100" w:afterAutospacing="1"/>
        <w:rPr>
          <w:rFonts w:eastAsia="Times New Roman" w:cstheme="minorHAnsi"/>
          <w:color w:val="172B4D"/>
          <w:sz w:val="24"/>
          <w:szCs w:val="24"/>
          <w:highlight w:val="yellow"/>
          <w:lang w:eastAsia="tr-TR"/>
        </w:rPr>
      </w:pPr>
      <w:r w:rsidRPr="001B5827">
        <w:rPr>
          <w:rFonts w:eastAsia="Times New Roman" w:cstheme="minorHAnsi"/>
          <w:b/>
          <w:bCs/>
          <w:color w:val="172B4D"/>
          <w:sz w:val="24"/>
          <w:szCs w:val="24"/>
          <w:highlight w:val="yellow"/>
          <w:lang w:eastAsia="tr-TR"/>
        </w:rPr>
        <w:t>Olgu sunumlarında (vaka analizi) “Aydınlatılmış Onam Formu” alındığı belirtilme</w:t>
      </w:r>
      <w:r>
        <w:rPr>
          <w:rFonts w:eastAsia="Times New Roman" w:cstheme="minorHAnsi"/>
          <w:b/>
          <w:bCs/>
          <w:color w:val="172B4D"/>
          <w:sz w:val="24"/>
          <w:szCs w:val="24"/>
          <w:highlight w:val="yellow"/>
          <w:lang w:eastAsia="tr-TR"/>
        </w:rPr>
        <w:t>lidir.</w:t>
      </w:r>
    </w:p>
    <w:p w14:paraId="5071A6C5" w14:textId="16DCA204" w:rsidR="006D78D9" w:rsidRPr="00124054" w:rsidRDefault="006D78D9" w:rsidP="00911787">
      <w:pPr>
        <w:numPr>
          <w:ilvl w:val="0"/>
          <w:numId w:val="4"/>
        </w:numPr>
        <w:shd w:val="clear" w:color="auto" w:fill="FFFFFF"/>
        <w:spacing w:before="100" w:beforeAutospacing="1" w:after="100" w:afterAutospacing="1"/>
        <w:rPr>
          <w:rFonts w:eastAsia="Times New Roman" w:cstheme="minorHAnsi"/>
          <w:color w:val="172B4D"/>
          <w:sz w:val="24"/>
          <w:szCs w:val="24"/>
          <w:highlight w:val="yellow"/>
          <w:lang w:eastAsia="tr-TR"/>
        </w:rPr>
      </w:pPr>
      <w:r>
        <w:rPr>
          <w:rFonts w:eastAsia="Times New Roman" w:cstheme="minorHAnsi"/>
          <w:b/>
          <w:bCs/>
          <w:color w:val="172B4D"/>
          <w:sz w:val="24"/>
          <w:szCs w:val="24"/>
          <w:highlight w:val="yellow"/>
          <w:lang w:eastAsia="tr-TR"/>
        </w:rPr>
        <w:t>Çocuklarla yürütülen çalışmalarda veli onayının alındığı belirtilmelidir.</w:t>
      </w:r>
    </w:p>
    <w:p w14:paraId="4B0EEA6A" w14:textId="77777777" w:rsidR="00911787" w:rsidRDefault="00124054" w:rsidP="00911787">
      <w:pPr>
        <w:numPr>
          <w:ilvl w:val="0"/>
          <w:numId w:val="4"/>
        </w:numPr>
        <w:shd w:val="clear" w:color="auto" w:fill="FFFFFF"/>
        <w:spacing w:after="120"/>
        <w:ind w:left="714" w:hanging="357"/>
        <w:rPr>
          <w:rFonts w:eastAsia="Times New Roman" w:cstheme="minorHAnsi"/>
          <w:color w:val="172B4D"/>
          <w:sz w:val="24"/>
          <w:szCs w:val="24"/>
          <w:highlight w:val="yellow"/>
          <w:lang w:eastAsia="tr-TR"/>
        </w:rPr>
      </w:pPr>
      <w:r>
        <w:rPr>
          <w:b/>
          <w:sz w:val="24"/>
          <w:highlight w:val="yellow"/>
        </w:rPr>
        <w:t>L</w:t>
      </w:r>
      <w:r w:rsidR="0053065E" w:rsidRPr="00124054">
        <w:rPr>
          <w:b/>
          <w:sz w:val="24"/>
          <w:highlight w:val="yellow"/>
        </w:rPr>
        <w:t>iteratürden alınarak kullanılan ölçe</w:t>
      </w:r>
      <w:r>
        <w:rPr>
          <w:b/>
          <w:sz w:val="24"/>
          <w:highlight w:val="yellow"/>
        </w:rPr>
        <w:t xml:space="preserve">k, fotoğraf, anket, vb. için sahiplerinden izin </w:t>
      </w:r>
      <w:r w:rsidRPr="00124054">
        <w:rPr>
          <w:b/>
          <w:sz w:val="24"/>
          <w:highlight w:val="yellow"/>
        </w:rPr>
        <w:t>alındığı</w:t>
      </w:r>
      <w:r w:rsidR="0053065E" w:rsidRPr="00124054">
        <w:rPr>
          <w:b/>
          <w:sz w:val="24"/>
          <w:highlight w:val="yellow"/>
        </w:rPr>
        <w:t xml:space="preserve"> belirtilmelidir. </w:t>
      </w:r>
    </w:p>
    <w:p w14:paraId="47D40A5A" w14:textId="77777777" w:rsidR="00911787" w:rsidRDefault="00E84644" w:rsidP="00911787">
      <w:pPr>
        <w:numPr>
          <w:ilvl w:val="0"/>
          <w:numId w:val="4"/>
        </w:numPr>
        <w:shd w:val="clear" w:color="auto" w:fill="FFFFFF"/>
        <w:spacing w:after="120"/>
        <w:ind w:left="714" w:hanging="357"/>
        <w:rPr>
          <w:rFonts w:eastAsia="Times New Roman" w:cstheme="minorHAnsi"/>
          <w:color w:val="172B4D"/>
          <w:sz w:val="24"/>
          <w:szCs w:val="24"/>
          <w:highlight w:val="yellow"/>
          <w:lang w:eastAsia="tr-TR"/>
        </w:rPr>
      </w:pPr>
      <w:r w:rsidRPr="00911787">
        <w:rPr>
          <w:b/>
          <w:sz w:val="24"/>
          <w:highlight w:val="yellow"/>
        </w:rPr>
        <w:t>Katılımcıların seçiminde gönüllülük esasının olup olmadığı belirtilmelidir.</w:t>
      </w:r>
    </w:p>
    <w:p w14:paraId="6ED18DE2" w14:textId="49D6930C" w:rsidR="00E84644" w:rsidRPr="00911787" w:rsidRDefault="00E84644" w:rsidP="00911787">
      <w:pPr>
        <w:numPr>
          <w:ilvl w:val="0"/>
          <w:numId w:val="4"/>
        </w:numPr>
        <w:shd w:val="clear" w:color="auto" w:fill="FFFFFF"/>
        <w:spacing w:after="120"/>
        <w:ind w:left="714" w:hanging="357"/>
        <w:rPr>
          <w:rFonts w:eastAsia="Times New Roman" w:cstheme="minorHAnsi"/>
          <w:color w:val="172B4D"/>
          <w:sz w:val="24"/>
          <w:szCs w:val="24"/>
          <w:highlight w:val="yellow"/>
          <w:lang w:eastAsia="tr-TR"/>
        </w:rPr>
      </w:pPr>
      <w:r w:rsidRPr="00911787">
        <w:rPr>
          <w:b/>
          <w:sz w:val="24"/>
          <w:highlight w:val="yellow"/>
        </w:rPr>
        <w:t>Elde edilen verilerin gizliliğinin nasıl garanti edildiği belirtilmelidir.</w:t>
      </w:r>
    </w:p>
    <w:p w14:paraId="22600FB7" w14:textId="77777777" w:rsidR="000D517E" w:rsidRPr="000D517E" w:rsidRDefault="000D517E" w:rsidP="004E04DF">
      <w:pPr>
        <w:spacing w:before="120" w:after="0"/>
        <w:ind w:firstLine="567"/>
        <w:jc w:val="both"/>
        <w:rPr>
          <w:b/>
          <w:sz w:val="24"/>
        </w:rPr>
      </w:pPr>
      <w:r w:rsidRPr="000D517E">
        <w:rPr>
          <w:b/>
          <w:sz w:val="24"/>
        </w:rPr>
        <w:t>Bulgular</w:t>
      </w:r>
      <w:r w:rsidR="00FD196B">
        <w:rPr>
          <w:b/>
          <w:sz w:val="24"/>
        </w:rPr>
        <w:t xml:space="preserve"> </w:t>
      </w:r>
    </w:p>
    <w:p w14:paraId="5A4798CD" w14:textId="77777777" w:rsidR="000D517E" w:rsidRPr="000D517E" w:rsidRDefault="000D517E" w:rsidP="00AC575F">
      <w:pPr>
        <w:spacing w:after="120"/>
        <w:ind w:firstLine="567"/>
        <w:jc w:val="both"/>
        <w:rPr>
          <w:sz w:val="24"/>
        </w:rPr>
      </w:pPr>
      <w:r w:rsidRPr="000D517E">
        <w:rPr>
          <w:sz w:val="24"/>
        </w:rPr>
        <w:t>Bu bölüme araştırmada elde edilen bulgular yazılmalı, farklı veri toplama araçlarından toplanan veriler alt başlıklar şeklinde eklenmelidir.</w:t>
      </w:r>
      <w:r w:rsidR="00A32CF3">
        <w:rPr>
          <w:sz w:val="24"/>
        </w:rPr>
        <w:t xml:space="preserve"> </w:t>
      </w:r>
      <w:r w:rsidR="00A32CF3" w:rsidRPr="00A32CF3">
        <w:rPr>
          <w:sz w:val="24"/>
        </w:rPr>
        <w:t xml:space="preserve">Eğer </w:t>
      </w:r>
      <w:r w:rsidR="00A32CF3">
        <w:rPr>
          <w:sz w:val="24"/>
        </w:rPr>
        <w:t>ç</w:t>
      </w:r>
      <w:r w:rsidR="00A32CF3" w:rsidRPr="00A32CF3">
        <w:rPr>
          <w:sz w:val="24"/>
        </w:rPr>
        <w:t xml:space="preserve">alışma </w:t>
      </w:r>
      <w:r w:rsidR="00A32CF3">
        <w:rPr>
          <w:sz w:val="24"/>
        </w:rPr>
        <w:t>g</w:t>
      </w:r>
      <w:r w:rsidR="00A32CF3" w:rsidRPr="00A32CF3">
        <w:rPr>
          <w:sz w:val="24"/>
        </w:rPr>
        <w:t xml:space="preserve">eliştirilen </w:t>
      </w:r>
      <w:r w:rsidR="00A32CF3">
        <w:rPr>
          <w:sz w:val="24"/>
        </w:rPr>
        <w:t>b</w:t>
      </w:r>
      <w:r w:rsidR="00A32CF3" w:rsidRPr="00A32CF3">
        <w:rPr>
          <w:sz w:val="24"/>
        </w:rPr>
        <w:t xml:space="preserve">ir </w:t>
      </w:r>
      <w:r w:rsidR="00A32CF3">
        <w:rPr>
          <w:sz w:val="24"/>
        </w:rPr>
        <w:t>e</w:t>
      </w:r>
      <w:r w:rsidR="00A32CF3" w:rsidRPr="00A32CF3">
        <w:rPr>
          <w:sz w:val="24"/>
        </w:rPr>
        <w:t>tkinli</w:t>
      </w:r>
      <w:r w:rsidR="00A32CF3">
        <w:rPr>
          <w:sz w:val="24"/>
        </w:rPr>
        <w:t xml:space="preserve">ğin tanıtımı ise, </w:t>
      </w:r>
      <w:r w:rsidR="00BE02AD">
        <w:rPr>
          <w:sz w:val="24"/>
        </w:rPr>
        <w:t xml:space="preserve">bu bölümde etkinlik geliştirme sürecine ait bütün detaylar açıklanmalı, ayrıca etkinliğin </w:t>
      </w:r>
      <w:r w:rsidR="00F35D8A">
        <w:rPr>
          <w:sz w:val="24"/>
        </w:rPr>
        <w:t xml:space="preserve">derste </w:t>
      </w:r>
      <w:r w:rsidR="00BE02AD">
        <w:rPr>
          <w:sz w:val="24"/>
        </w:rPr>
        <w:t>nasıl uygulanacağına yönelik</w:t>
      </w:r>
      <w:r w:rsidR="00F079B2">
        <w:rPr>
          <w:sz w:val="24"/>
        </w:rPr>
        <w:t xml:space="preserve"> kullanıcılara detaylı yönergeler sunulmalıdır. </w:t>
      </w:r>
      <w:r w:rsidR="00425CEC">
        <w:rPr>
          <w:sz w:val="24"/>
        </w:rPr>
        <w:t xml:space="preserve">Bu bölümde ayrıca örnek etkinliklere yer verilmeli, etkinliklerin tamamı ise ekler kısmında sunulmalıdır. </w:t>
      </w:r>
    </w:p>
    <w:p w14:paraId="07BDC898" w14:textId="77777777" w:rsidR="000D517E" w:rsidRPr="000D517E" w:rsidRDefault="003360DD" w:rsidP="00FC3B2F">
      <w:pPr>
        <w:spacing w:after="120"/>
        <w:ind w:firstLine="567"/>
        <w:jc w:val="both"/>
        <w:rPr>
          <w:sz w:val="24"/>
        </w:rPr>
      </w:pPr>
      <w:r>
        <w:rPr>
          <w:sz w:val="24"/>
        </w:rPr>
        <w:t xml:space="preserve">Satır başları hep 1 cm içerden yazılmalı…………………………………………………………………………. </w:t>
      </w:r>
      <w:r w:rsidR="000D517E" w:rsidRPr="000D517E">
        <w:rPr>
          <w:sz w:val="24"/>
        </w:rPr>
        <w:t>………………………………………………………………………………………………………………………………………………</w:t>
      </w:r>
      <w:r>
        <w:rPr>
          <w:sz w:val="24"/>
        </w:rPr>
        <w:t>..</w:t>
      </w:r>
      <w:r w:rsidR="000D517E" w:rsidRPr="000D517E">
        <w:rPr>
          <w:sz w:val="24"/>
        </w:rPr>
        <w:t xml:space="preserve"> </w:t>
      </w:r>
    </w:p>
    <w:p w14:paraId="16C513B6" w14:textId="77777777" w:rsidR="00A52D22" w:rsidRDefault="00E84180" w:rsidP="00FC3B2F">
      <w:pPr>
        <w:spacing w:after="240"/>
        <w:ind w:firstLine="567"/>
        <w:jc w:val="both"/>
        <w:rPr>
          <w:sz w:val="24"/>
        </w:rPr>
      </w:pPr>
      <w:r>
        <w:rPr>
          <w:sz w:val="24"/>
        </w:rPr>
        <w:t>Tablolardan önce 12 nk boşluk bırakılmalıdır.</w:t>
      </w:r>
      <w:r w:rsidR="000D517E" w:rsidRPr="000D517E">
        <w:rPr>
          <w:sz w:val="24"/>
        </w:rPr>
        <w:t xml:space="preserve"> </w:t>
      </w:r>
    </w:p>
    <w:p w14:paraId="2191F234" w14:textId="77777777" w:rsidR="000D517E" w:rsidRPr="003360DD" w:rsidRDefault="003360DD" w:rsidP="00FC3B2F">
      <w:pPr>
        <w:pStyle w:val="GvdeMetni3"/>
        <w:spacing w:before="120"/>
        <w:ind w:left="-709" w:firstLine="709"/>
        <w:jc w:val="center"/>
        <w:rPr>
          <w:rFonts w:asciiTheme="minorHAnsi" w:hAnsiTheme="minorHAnsi"/>
          <w:sz w:val="24"/>
          <w:szCs w:val="24"/>
          <w:lang w:val="tr-TR"/>
        </w:rPr>
      </w:pPr>
      <w:r>
        <w:rPr>
          <w:rFonts w:asciiTheme="minorHAnsi" w:hAnsiTheme="minorHAnsi"/>
          <w:b/>
          <w:sz w:val="24"/>
          <w:szCs w:val="24"/>
          <w:lang w:val="tr-TR"/>
        </w:rPr>
        <w:t>Tablo 1.</w:t>
      </w:r>
      <w:r w:rsidR="000D517E" w:rsidRPr="000D517E">
        <w:rPr>
          <w:rFonts w:asciiTheme="minorHAnsi" w:hAnsiTheme="minorHAnsi"/>
          <w:b/>
          <w:sz w:val="24"/>
          <w:szCs w:val="24"/>
          <w:lang w:val="tr-TR"/>
        </w:rPr>
        <w:t xml:space="preserve"> </w:t>
      </w:r>
      <w:r w:rsidRPr="003360DD">
        <w:rPr>
          <w:rFonts w:asciiTheme="minorHAnsi" w:hAnsiTheme="minorHAnsi"/>
          <w:sz w:val="24"/>
          <w:szCs w:val="24"/>
          <w:lang w:val="tr-TR"/>
        </w:rPr>
        <w:t>Tablo adı ortalı</w:t>
      </w:r>
      <w:r w:rsidR="00C72D9E">
        <w:rPr>
          <w:rFonts w:asciiTheme="minorHAnsi" w:hAnsiTheme="minorHAnsi"/>
          <w:sz w:val="24"/>
          <w:szCs w:val="24"/>
          <w:lang w:val="tr-TR"/>
        </w:rPr>
        <w:t>, tablonun üstünde</w:t>
      </w:r>
      <w:r w:rsidR="000D517E" w:rsidRPr="003360DD">
        <w:rPr>
          <w:rFonts w:asciiTheme="minorHAnsi" w:hAnsiTheme="minorHAnsi"/>
          <w:sz w:val="24"/>
          <w:szCs w:val="24"/>
          <w:lang w:val="tr-TR"/>
        </w:rPr>
        <w:t xml:space="preserve"> ve sadece ilk sözcüğün ilk harfi büyük olmalıdır</w:t>
      </w:r>
    </w:p>
    <w:tbl>
      <w:tblPr>
        <w:tblW w:w="0" w:type="auto"/>
        <w:jc w:val="center"/>
        <w:tblBorders>
          <w:top w:val="single" w:sz="12" w:space="0" w:color="E36C0A" w:themeColor="accent6" w:themeShade="BF"/>
          <w:bottom w:val="single" w:sz="12" w:space="0" w:color="E36C0A" w:themeColor="accent6" w:themeShade="BF"/>
          <w:insideH w:val="single" w:sz="12" w:space="0" w:color="E36C0A" w:themeColor="accent6" w:themeShade="BF"/>
        </w:tblBorders>
        <w:tblLayout w:type="fixed"/>
        <w:tblLook w:val="0000" w:firstRow="0" w:lastRow="0" w:firstColumn="0" w:lastColumn="0" w:noHBand="0" w:noVBand="0"/>
      </w:tblPr>
      <w:tblGrid>
        <w:gridCol w:w="1540"/>
        <w:gridCol w:w="1304"/>
        <w:gridCol w:w="1304"/>
        <w:gridCol w:w="1304"/>
        <w:gridCol w:w="1304"/>
        <w:gridCol w:w="1558"/>
      </w:tblGrid>
      <w:tr w:rsidR="000D517E" w:rsidRPr="000D517E" w14:paraId="4787ECBD" w14:textId="77777777" w:rsidTr="00A50997">
        <w:trPr>
          <w:cantSplit/>
          <w:jc w:val="center"/>
        </w:trPr>
        <w:tc>
          <w:tcPr>
            <w:tcW w:w="2844" w:type="dxa"/>
            <w:gridSpan w:val="2"/>
            <w:shd w:val="clear" w:color="auto" w:fill="auto"/>
            <w:vAlign w:val="center"/>
          </w:tcPr>
          <w:p w14:paraId="77057A7F" w14:textId="77777777" w:rsidR="000D517E" w:rsidRPr="000D517E" w:rsidRDefault="000D517E" w:rsidP="002B3C65">
            <w:pPr>
              <w:pStyle w:val="GvdeMetni3"/>
              <w:rPr>
                <w:rFonts w:asciiTheme="minorHAnsi" w:hAnsiTheme="minorHAnsi"/>
                <w:b/>
                <w:sz w:val="22"/>
                <w:szCs w:val="22"/>
                <w:lang w:val="tr-TR"/>
              </w:rPr>
            </w:pPr>
          </w:p>
        </w:tc>
        <w:tc>
          <w:tcPr>
            <w:tcW w:w="1304" w:type="dxa"/>
            <w:shd w:val="clear" w:color="auto" w:fill="auto"/>
            <w:vAlign w:val="center"/>
          </w:tcPr>
          <w:p w14:paraId="28395086" w14:textId="77777777" w:rsidR="000D517E" w:rsidRPr="000D517E" w:rsidRDefault="000D517E" w:rsidP="00A50997">
            <w:pPr>
              <w:pStyle w:val="GvdeMetni3"/>
              <w:jc w:val="center"/>
              <w:rPr>
                <w:rFonts w:asciiTheme="minorHAnsi" w:hAnsiTheme="minorHAnsi"/>
                <w:b/>
                <w:sz w:val="20"/>
                <w:lang w:val="tr-TR"/>
              </w:rPr>
            </w:pPr>
            <w:r w:rsidRPr="000D517E">
              <w:rPr>
                <w:rFonts w:asciiTheme="minorHAnsi" w:hAnsiTheme="minorHAnsi"/>
                <w:b/>
                <w:sz w:val="20"/>
                <w:lang w:val="tr-TR"/>
              </w:rPr>
              <w:t>ffff</w:t>
            </w:r>
          </w:p>
        </w:tc>
        <w:tc>
          <w:tcPr>
            <w:tcW w:w="1304" w:type="dxa"/>
            <w:vAlign w:val="center"/>
          </w:tcPr>
          <w:p w14:paraId="39D2FE38" w14:textId="77777777" w:rsidR="000D517E" w:rsidRPr="000D517E" w:rsidRDefault="000D517E" w:rsidP="00A50997">
            <w:pPr>
              <w:pStyle w:val="GvdeMetni3"/>
              <w:jc w:val="center"/>
              <w:rPr>
                <w:rFonts w:asciiTheme="minorHAnsi" w:hAnsiTheme="minorHAnsi"/>
                <w:b/>
                <w:sz w:val="20"/>
                <w:lang w:val="tr-TR"/>
              </w:rPr>
            </w:pPr>
            <w:r w:rsidRPr="000D517E">
              <w:rPr>
                <w:rFonts w:asciiTheme="minorHAnsi" w:hAnsiTheme="minorHAnsi"/>
                <w:b/>
                <w:sz w:val="20"/>
                <w:lang w:val="tr-TR"/>
              </w:rPr>
              <w:t>bbbbb</w:t>
            </w:r>
          </w:p>
        </w:tc>
        <w:tc>
          <w:tcPr>
            <w:tcW w:w="2862" w:type="dxa"/>
            <w:gridSpan w:val="2"/>
            <w:vAlign w:val="center"/>
          </w:tcPr>
          <w:p w14:paraId="6E6F8681" w14:textId="77777777" w:rsidR="000D517E" w:rsidRPr="000D517E" w:rsidRDefault="000D517E" w:rsidP="00A50997">
            <w:pPr>
              <w:pStyle w:val="GvdeMetni3"/>
              <w:jc w:val="center"/>
              <w:rPr>
                <w:rFonts w:asciiTheme="minorHAnsi" w:hAnsiTheme="minorHAnsi"/>
                <w:b/>
                <w:sz w:val="20"/>
                <w:lang w:val="tr-TR"/>
              </w:rPr>
            </w:pPr>
            <w:r w:rsidRPr="000D517E">
              <w:rPr>
                <w:rFonts w:asciiTheme="minorHAnsi" w:hAnsiTheme="minorHAnsi"/>
                <w:b/>
                <w:sz w:val="20"/>
                <w:lang w:val="tr-TR"/>
              </w:rPr>
              <w:t>nnnn</w:t>
            </w:r>
          </w:p>
        </w:tc>
      </w:tr>
      <w:tr w:rsidR="000D517E" w:rsidRPr="000D517E" w14:paraId="0D6021E0" w14:textId="77777777" w:rsidTr="000C7795">
        <w:trPr>
          <w:cantSplit/>
          <w:jc w:val="center"/>
        </w:trPr>
        <w:tc>
          <w:tcPr>
            <w:tcW w:w="1540" w:type="dxa"/>
            <w:vMerge w:val="restart"/>
            <w:shd w:val="clear" w:color="auto" w:fill="auto"/>
            <w:vAlign w:val="center"/>
          </w:tcPr>
          <w:p w14:paraId="4491DB76" w14:textId="77777777" w:rsidR="000D517E" w:rsidRPr="000D517E" w:rsidRDefault="000D517E" w:rsidP="002B3C65">
            <w:pPr>
              <w:pStyle w:val="GvdeMetni3"/>
              <w:rPr>
                <w:rFonts w:asciiTheme="minorHAnsi" w:hAnsiTheme="minorHAnsi"/>
                <w:b/>
                <w:sz w:val="20"/>
                <w:lang w:val="tr-TR"/>
              </w:rPr>
            </w:pPr>
            <w:r w:rsidRPr="000D517E">
              <w:rPr>
                <w:rFonts w:asciiTheme="minorHAnsi" w:hAnsiTheme="minorHAnsi"/>
                <w:b/>
                <w:sz w:val="20"/>
                <w:lang w:val="tr-TR"/>
              </w:rPr>
              <w:t>Zfff</w:t>
            </w:r>
          </w:p>
        </w:tc>
        <w:tc>
          <w:tcPr>
            <w:tcW w:w="1304" w:type="dxa"/>
            <w:shd w:val="clear" w:color="auto" w:fill="auto"/>
            <w:vAlign w:val="center"/>
          </w:tcPr>
          <w:p w14:paraId="2A9D1EAD"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1.</w:t>
            </w:r>
          </w:p>
        </w:tc>
        <w:tc>
          <w:tcPr>
            <w:tcW w:w="1304" w:type="dxa"/>
            <w:vAlign w:val="center"/>
          </w:tcPr>
          <w:p w14:paraId="68AEA065"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47</w:t>
            </w:r>
          </w:p>
        </w:tc>
        <w:tc>
          <w:tcPr>
            <w:tcW w:w="1304" w:type="dxa"/>
            <w:vAlign w:val="center"/>
          </w:tcPr>
          <w:p w14:paraId="0E4C42D2"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30.3</w:t>
            </w:r>
          </w:p>
        </w:tc>
        <w:tc>
          <w:tcPr>
            <w:tcW w:w="1304" w:type="dxa"/>
            <w:shd w:val="clear" w:color="auto" w:fill="auto"/>
            <w:vAlign w:val="center"/>
          </w:tcPr>
          <w:p w14:paraId="1EAC3CFF"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47</w:t>
            </w:r>
          </w:p>
        </w:tc>
        <w:tc>
          <w:tcPr>
            <w:tcW w:w="1558" w:type="dxa"/>
            <w:shd w:val="clear" w:color="auto" w:fill="auto"/>
            <w:vAlign w:val="center"/>
          </w:tcPr>
          <w:p w14:paraId="50ACB9C9"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30.3</w:t>
            </w:r>
          </w:p>
        </w:tc>
      </w:tr>
      <w:tr w:rsidR="000D517E" w:rsidRPr="000D517E" w14:paraId="612EC0C1" w14:textId="77777777" w:rsidTr="000C7795">
        <w:trPr>
          <w:cantSplit/>
          <w:jc w:val="center"/>
        </w:trPr>
        <w:tc>
          <w:tcPr>
            <w:tcW w:w="1540" w:type="dxa"/>
            <w:vMerge/>
            <w:shd w:val="clear" w:color="auto" w:fill="auto"/>
            <w:vAlign w:val="center"/>
          </w:tcPr>
          <w:p w14:paraId="3C003749" w14:textId="77777777" w:rsidR="000D517E" w:rsidRPr="000D517E" w:rsidRDefault="000D517E" w:rsidP="002B3C65">
            <w:pPr>
              <w:jc w:val="both"/>
              <w:rPr>
                <w:b/>
                <w:sz w:val="20"/>
              </w:rPr>
            </w:pPr>
          </w:p>
        </w:tc>
        <w:tc>
          <w:tcPr>
            <w:tcW w:w="1304" w:type="dxa"/>
            <w:shd w:val="clear" w:color="auto" w:fill="auto"/>
            <w:vAlign w:val="center"/>
          </w:tcPr>
          <w:p w14:paraId="6F55CC19"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2.</w:t>
            </w:r>
          </w:p>
        </w:tc>
        <w:tc>
          <w:tcPr>
            <w:tcW w:w="1304" w:type="dxa"/>
            <w:vAlign w:val="center"/>
          </w:tcPr>
          <w:p w14:paraId="4983E074"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60</w:t>
            </w:r>
          </w:p>
        </w:tc>
        <w:tc>
          <w:tcPr>
            <w:tcW w:w="1304" w:type="dxa"/>
            <w:vAlign w:val="center"/>
          </w:tcPr>
          <w:p w14:paraId="6346A844"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38.7</w:t>
            </w:r>
          </w:p>
        </w:tc>
        <w:tc>
          <w:tcPr>
            <w:tcW w:w="1304" w:type="dxa"/>
            <w:shd w:val="clear" w:color="auto" w:fill="auto"/>
            <w:vAlign w:val="center"/>
          </w:tcPr>
          <w:p w14:paraId="28B228A6"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60</w:t>
            </w:r>
          </w:p>
        </w:tc>
        <w:tc>
          <w:tcPr>
            <w:tcW w:w="1558" w:type="dxa"/>
            <w:shd w:val="clear" w:color="auto" w:fill="auto"/>
            <w:vAlign w:val="center"/>
          </w:tcPr>
          <w:p w14:paraId="55CE2A04"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38.7</w:t>
            </w:r>
          </w:p>
        </w:tc>
      </w:tr>
      <w:tr w:rsidR="000D517E" w:rsidRPr="000D517E" w14:paraId="41958ACB" w14:textId="77777777" w:rsidTr="000C7795">
        <w:trPr>
          <w:cantSplit/>
          <w:jc w:val="center"/>
        </w:trPr>
        <w:tc>
          <w:tcPr>
            <w:tcW w:w="1540" w:type="dxa"/>
            <w:vMerge/>
            <w:shd w:val="clear" w:color="auto" w:fill="auto"/>
            <w:vAlign w:val="center"/>
          </w:tcPr>
          <w:p w14:paraId="59A59C21" w14:textId="77777777" w:rsidR="000D517E" w:rsidRPr="000D517E" w:rsidRDefault="000D517E" w:rsidP="002B3C65">
            <w:pPr>
              <w:jc w:val="both"/>
              <w:rPr>
                <w:b/>
                <w:sz w:val="20"/>
              </w:rPr>
            </w:pPr>
          </w:p>
        </w:tc>
        <w:tc>
          <w:tcPr>
            <w:tcW w:w="1304" w:type="dxa"/>
            <w:shd w:val="clear" w:color="auto" w:fill="auto"/>
            <w:vAlign w:val="center"/>
          </w:tcPr>
          <w:p w14:paraId="41638D08"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3.</w:t>
            </w:r>
          </w:p>
        </w:tc>
        <w:tc>
          <w:tcPr>
            <w:tcW w:w="1304" w:type="dxa"/>
            <w:vAlign w:val="center"/>
          </w:tcPr>
          <w:p w14:paraId="23264D17"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48</w:t>
            </w:r>
          </w:p>
        </w:tc>
        <w:tc>
          <w:tcPr>
            <w:tcW w:w="1304" w:type="dxa"/>
            <w:vAlign w:val="center"/>
          </w:tcPr>
          <w:p w14:paraId="0F683563"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31.0</w:t>
            </w:r>
          </w:p>
        </w:tc>
        <w:tc>
          <w:tcPr>
            <w:tcW w:w="1304" w:type="dxa"/>
            <w:shd w:val="clear" w:color="auto" w:fill="auto"/>
            <w:vAlign w:val="center"/>
          </w:tcPr>
          <w:p w14:paraId="2BD4DC20"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48</w:t>
            </w:r>
          </w:p>
        </w:tc>
        <w:tc>
          <w:tcPr>
            <w:tcW w:w="1558" w:type="dxa"/>
            <w:shd w:val="clear" w:color="auto" w:fill="auto"/>
            <w:vAlign w:val="center"/>
          </w:tcPr>
          <w:p w14:paraId="200D8434"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31.0</w:t>
            </w:r>
          </w:p>
        </w:tc>
      </w:tr>
      <w:tr w:rsidR="000D517E" w:rsidRPr="000D517E" w14:paraId="2C73C60D" w14:textId="77777777" w:rsidTr="000C7795">
        <w:trPr>
          <w:cantSplit/>
          <w:jc w:val="center"/>
        </w:trPr>
        <w:tc>
          <w:tcPr>
            <w:tcW w:w="1540" w:type="dxa"/>
            <w:vMerge w:val="restart"/>
            <w:shd w:val="clear" w:color="auto" w:fill="auto"/>
            <w:vAlign w:val="center"/>
          </w:tcPr>
          <w:p w14:paraId="20FA67AA" w14:textId="77777777" w:rsidR="000D517E" w:rsidRPr="000D517E" w:rsidRDefault="000D517E" w:rsidP="002B3C65">
            <w:pPr>
              <w:pStyle w:val="GvdeMetni3"/>
              <w:rPr>
                <w:rFonts w:asciiTheme="minorHAnsi" w:hAnsiTheme="minorHAnsi"/>
                <w:b/>
                <w:sz w:val="20"/>
                <w:lang w:val="tr-TR"/>
              </w:rPr>
            </w:pPr>
            <w:r w:rsidRPr="000D517E">
              <w:rPr>
                <w:rFonts w:asciiTheme="minorHAnsi" w:hAnsiTheme="minorHAnsi"/>
                <w:b/>
                <w:sz w:val="20"/>
                <w:lang w:val="tr-TR"/>
              </w:rPr>
              <w:t>Cfff</w:t>
            </w:r>
          </w:p>
        </w:tc>
        <w:tc>
          <w:tcPr>
            <w:tcW w:w="1304" w:type="dxa"/>
            <w:shd w:val="clear" w:color="auto" w:fill="auto"/>
            <w:vAlign w:val="center"/>
          </w:tcPr>
          <w:p w14:paraId="41679709"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K</w:t>
            </w:r>
          </w:p>
        </w:tc>
        <w:tc>
          <w:tcPr>
            <w:tcW w:w="1304" w:type="dxa"/>
            <w:vAlign w:val="center"/>
          </w:tcPr>
          <w:p w14:paraId="3E1A098A"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117</w:t>
            </w:r>
          </w:p>
        </w:tc>
        <w:tc>
          <w:tcPr>
            <w:tcW w:w="1304" w:type="dxa"/>
            <w:vAlign w:val="center"/>
          </w:tcPr>
          <w:p w14:paraId="07ECC1BD"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75.5</w:t>
            </w:r>
          </w:p>
        </w:tc>
        <w:tc>
          <w:tcPr>
            <w:tcW w:w="1304" w:type="dxa"/>
            <w:shd w:val="clear" w:color="auto" w:fill="auto"/>
            <w:vAlign w:val="center"/>
          </w:tcPr>
          <w:p w14:paraId="20D11188"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117</w:t>
            </w:r>
          </w:p>
        </w:tc>
        <w:tc>
          <w:tcPr>
            <w:tcW w:w="1558" w:type="dxa"/>
            <w:shd w:val="clear" w:color="auto" w:fill="auto"/>
            <w:vAlign w:val="center"/>
          </w:tcPr>
          <w:p w14:paraId="0F9A45C8"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75.5</w:t>
            </w:r>
          </w:p>
        </w:tc>
      </w:tr>
      <w:tr w:rsidR="000D517E" w:rsidRPr="000D517E" w14:paraId="1E1870EB" w14:textId="77777777" w:rsidTr="000C7795">
        <w:trPr>
          <w:cantSplit/>
          <w:jc w:val="center"/>
        </w:trPr>
        <w:tc>
          <w:tcPr>
            <w:tcW w:w="1540" w:type="dxa"/>
            <w:vMerge/>
            <w:shd w:val="clear" w:color="auto" w:fill="auto"/>
            <w:vAlign w:val="center"/>
          </w:tcPr>
          <w:p w14:paraId="7081A3A2" w14:textId="77777777" w:rsidR="000D517E" w:rsidRPr="000D517E" w:rsidRDefault="000D517E" w:rsidP="002B3C65">
            <w:pPr>
              <w:jc w:val="both"/>
              <w:rPr>
                <w:b/>
                <w:sz w:val="20"/>
              </w:rPr>
            </w:pPr>
          </w:p>
        </w:tc>
        <w:tc>
          <w:tcPr>
            <w:tcW w:w="1304" w:type="dxa"/>
            <w:shd w:val="clear" w:color="auto" w:fill="auto"/>
            <w:vAlign w:val="center"/>
          </w:tcPr>
          <w:p w14:paraId="386F5F8F"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E</w:t>
            </w:r>
          </w:p>
        </w:tc>
        <w:tc>
          <w:tcPr>
            <w:tcW w:w="1304" w:type="dxa"/>
            <w:vAlign w:val="center"/>
          </w:tcPr>
          <w:p w14:paraId="23B1C565"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38</w:t>
            </w:r>
          </w:p>
        </w:tc>
        <w:tc>
          <w:tcPr>
            <w:tcW w:w="1304" w:type="dxa"/>
            <w:vAlign w:val="center"/>
          </w:tcPr>
          <w:p w14:paraId="75EE825D"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24.5</w:t>
            </w:r>
          </w:p>
        </w:tc>
        <w:tc>
          <w:tcPr>
            <w:tcW w:w="1304" w:type="dxa"/>
            <w:shd w:val="clear" w:color="auto" w:fill="auto"/>
            <w:vAlign w:val="center"/>
          </w:tcPr>
          <w:p w14:paraId="5A0C1F59"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38</w:t>
            </w:r>
          </w:p>
        </w:tc>
        <w:tc>
          <w:tcPr>
            <w:tcW w:w="1558" w:type="dxa"/>
            <w:shd w:val="clear" w:color="auto" w:fill="auto"/>
            <w:vAlign w:val="center"/>
          </w:tcPr>
          <w:p w14:paraId="1E1B7306"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24.5</w:t>
            </w:r>
          </w:p>
        </w:tc>
      </w:tr>
      <w:tr w:rsidR="000D517E" w:rsidRPr="000D517E" w14:paraId="340D8780" w14:textId="77777777" w:rsidTr="000C7795">
        <w:trPr>
          <w:cantSplit/>
          <w:jc w:val="center"/>
        </w:trPr>
        <w:tc>
          <w:tcPr>
            <w:tcW w:w="1540" w:type="dxa"/>
            <w:shd w:val="clear" w:color="auto" w:fill="auto"/>
            <w:vAlign w:val="center"/>
          </w:tcPr>
          <w:p w14:paraId="2AB0A2A4" w14:textId="77777777" w:rsidR="000D517E" w:rsidRPr="000D517E" w:rsidRDefault="000D517E" w:rsidP="002B3C65">
            <w:pPr>
              <w:pStyle w:val="GvdeMetni3"/>
              <w:rPr>
                <w:rFonts w:asciiTheme="minorHAnsi" w:hAnsiTheme="minorHAnsi"/>
                <w:b/>
                <w:sz w:val="20"/>
                <w:lang w:val="tr-TR"/>
              </w:rPr>
            </w:pPr>
            <w:r w:rsidRPr="000D517E">
              <w:rPr>
                <w:rFonts w:asciiTheme="minorHAnsi" w:hAnsiTheme="minorHAnsi"/>
                <w:b/>
                <w:sz w:val="20"/>
                <w:lang w:val="tr-TR"/>
              </w:rPr>
              <w:t>TOPLAM</w:t>
            </w:r>
          </w:p>
        </w:tc>
        <w:tc>
          <w:tcPr>
            <w:tcW w:w="1304" w:type="dxa"/>
            <w:shd w:val="clear" w:color="auto" w:fill="auto"/>
            <w:vAlign w:val="center"/>
          </w:tcPr>
          <w:p w14:paraId="555C3B0E" w14:textId="77777777" w:rsidR="000D517E" w:rsidRPr="000D517E" w:rsidRDefault="000D517E" w:rsidP="000C7795">
            <w:pPr>
              <w:pStyle w:val="GvdeMetni3"/>
              <w:jc w:val="center"/>
              <w:rPr>
                <w:rFonts w:asciiTheme="minorHAnsi" w:hAnsiTheme="minorHAnsi"/>
                <w:sz w:val="20"/>
                <w:lang w:val="tr-TR"/>
              </w:rPr>
            </w:pPr>
          </w:p>
        </w:tc>
        <w:tc>
          <w:tcPr>
            <w:tcW w:w="1304" w:type="dxa"/>
            <w:vAlign w:val="center"/>
          </w:tcPr>
          <w:p w14:paraId="4E525AE2"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155</w:t>
            </w:r>
          </w:p>
        </w:tc>
        <w:tc>
          <w:tcPr>
            <w:tcW w:w="1304" w:type="dxa"/>
            <w:vAlign w:val="center"/>
          </w:tcPr>
          <w:p w14:paraId="48755EED"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100</w:t>
            </w:r>
          </w:p>
        </w:tc>
        <w:tc>
          <w:tcPr>
            <w:tcW w:w="1304" w:type="dxa"/>
            <w:shd w:val="clear" w:color="auto" w:fill="auto"/>
            <w:vAlign w:val="center"/>
          </w:tcPr>
          <w:p w14:paraId="59C7873B"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155</w:t>
            </w:r>
          </w:p>
        </w:tc>
        <w:tc>
          <w:tcPr>
            <w:tcW w:w="1558" w:type="dxa"/>
            <w:shd w:val="clear" w:color="auto" w:fill="auto"/>
            <w:vAlign w:val="center"/>
          </w:tcPr>
          <w:p w14:paraId="569BDA2B" w14:textId="77777777" w:rsidR="000D517E" w:rsidRPr="000D517E" w:rsidRDefault="000D517E" w:rsidP="000C7795">
            <w:pPr>
              <w:pStyle w:val="GvdeMetni3"/>
              <w:jc w:val="center"/>
              <w:rPr>
                <w:rFonts w:asciiTheme="minorHAnsi" w:hAnsiTheme="minorHAnsi"/>
                <w:sz w:val="20"/>
                <w:lang w:val="tr-TR"/>
              </w:rPr>
            </w:pPr>
            <w:r w:rsidRPr="000D517E">
              <w:rPr>
                <w:rFonts w:asciiTheme="minorHAnsi" w:hAnsiTheme="minorHAnsi"/>
                <w:sz w:val="20"/>
                <w:lang w:val="tr-TR"/>
              </w:rPr>
              <w:t>100</w:t>
            </w:r>
          </w:p>
        </w:tc>
      </w:tr>
    </w:tbl>
    <w:p w14:paraId="06141837" w14:textId="77777777" w:rsidR="000D517E" w:rsidRPr="000D517E" w:rsidRDefault="000D517E" w:rsidP="00A75C94">
      <w:pPr>
        <w:pStyle w:val="NParag"/>
        <w:spacing w:after="240"/>
        <w:ind w:firstLine="0"/>
        <w:jc w:val="center"/>
        <w:rPr>
          <w:rFonts w:asciiTheme="minorHAnsi" w:hAnsiTheme="minorHAnsi"/>
          <w:b/>
          <w:sz w:val="24"/>
          <w:szCs w:val="24"/>
        </w:rPr>
      </w:pPr>
      <w:r w:rsidRPr="000D517E">
        <w:rPr>
          <w:rFonts w:asciiTheme="minorHAnsi" w:hAnsiTheme="minorHAnsi"/>
          <w:b/>
          <w:sz w:val="24"/>
          <w:szCs w:val="24"/>
        </w:rPr>
        <w:t>-Tablolarda dikey çizgiler kullanılmamalıdır !!!-</w:t>
      </w:r>
    </w:p>
    <w:p w14:paraId="4BF199DF" w14:textId="77777777" w:rsidR="00E84180" w:rsidRDefault="003360DD" w:rsidP="00E84180">
      <w:pPr>
        <w:spacing w:before="120" w:after="0"/>
        <w:ind w:firstLine="567"/>
        <w:jc w:val="both"/>
        <w:rPr>
          <w:sz w:val="24"/>
        </w:rPr>
      </w:pPr>
      <w:r w:rsidRPr="000D517E">
        <w:rPr>
          <w:sz w:val="24"/>
        </w:rPr>
        <w:t>Tablo</w:t>
      </w:r>
      <w:r w:rsidR="00A75C94">
        <w:rPr>
          <w:sz w:val="24"/>
        </w:rPr>
        <w:t>nun altına açıklaması yapılmalıdır</w:t>
      </w:r>
      <w:r w:rsidR="0012363B">
        <w:rPr>
          <w:sz w:val="24"/>
        </w:rPr>
        <w:t>. Açıklamadan önce 12 nk boşluk bırakılmalıdır.</w:t>
      </w:r>
      <w:r w:rsidR="00A75C94">
        <w:rPr>
          <w:sz w:val="24"/>
        </w:rPr>
        <w:t xml:space="preserve"> </w:t>
      </w:r>
      <w:r w:rsidR="00CF0F6D">
        <w:rPr>
          <w:sz w:val="24"/>
        </w:rPr>
        <w:t>…………………………………………………………………</w:t>
      </w:r>
      <w:r w:rsidR="000D517E" w:rsidRPr="000D517E">
        <w:rPr>
          <w:sz w:val="24"/>
        </w:rPr>
        <w:t>…………………………………………………………</w:t>
      </w:r>
      <w:r w:rsidR="00CF0F6D">
        <w:rPr>
          <w:sz w:val="24"/>
        </w:rPr>
        <w:t>…………………</w:t>
      </w:r>
    </w:p>
    <w:p w14:paraId="0EA8DA14" w14:textId="77777777" w:rsidR="000D517E" w:rsidRDefault="00E84180" w:rsidP="00E84180">
      <w:pPr>
        <w:spacing w:before="240" w:after="240"/>
        <w:ind w:firstLine="567"/>
        <w:jc w:val="both"/>
        <w:rPr>
          <w:sz w:val="24"/>
        </w:rPr>
      </w:pPr>
      <w:r>
        <w:rPr>
          <w:sz w:val="24"/>
        </w:rPr>
        <w:lastRenderedPageBreak/>
        <w:t>Şekillerden önce 12 nk boşluk bırakılmalıdır.</w:t>
      </w:r>
      <w:r w:rsidR="000D517E" w:rsidRPr="000D517E">
        <w:rPr>
          <w:sz w:val="24"/>
        </w:rPr>
        <w:t xml:space="preserve">  </w:t>
      </w:r>
    </w:p>
    <w:p w14:paraId="7EC2F17A" w14:textId="77777777" w:rsidR="00AC575F" w:rsidRDefault="0043411E" w:rsidP="00AC575F">
      <w:pPr>
        <w:jc w:val="both"/>
        <w:rPr>
          <w:sz w:val="24"/>
        </w:rPr>
      </w:pPr>
      <w:r>
        <w:rPr>
          <w:sz w:val="24"/>
        </w:rPr>
        <w:t xml:space="preserve">                </w:t>
      </w:r>
      <w:r w:rsidR="000D517E">
        <w:rPr>
          <w:noProof/>
          <w:sz w:val="24"/>
          <w:szCs w:val="24"/>
          <w:lang w:val="en-GB" w:eastAsia="en-GB"/>
        </w:rPr>
        <w:drawing>
          <wp:inline distT="0" distB="0" distL="0" distR="0" wp14:anchorId="360776F7" wp14:editId="576BAE15">
            <wp:extent cx="4829175" cy="3143250"/>
            <wp:effectExtent l="0" t="19050" r="0" b="0"/>
            <wp:docPr id="7" name="Diyagra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B6C8B6" w14:textId="77777777" w:rsidR="000D517E" w:rsidRPr="000D517E" w:rsidRDefault="003360DD" w:rsidP="001112B5">
      <w:pPr>
        <w:spacing w:after="240"/>
        <w:jc w:val="center"/>
        <w:rPr>
          <w:sz w:val="24"/>
        </w:rPr>
      </w:pPr>
      <w:r w:rsidRPr="003360DD">
        <w:rPr>
          <w:b/>
          <w:sz w:val="24"/>
        </w:rPr>
        <w:t>Şekil 1.</w:t>
      </w:r>
      <w:r>
        <w:rPr>
          <w:sz w:val="24"/>
        </w:rPr>
        <w:t xml:space="preserve"> Şekil adı ortalı</w:t>
      </w:r>
      <w:r w:rsidR="00C72D9E">
        <w:rPr>
          <w:sz w:val="24"/>
        </w:rPr>
        <w:t>, şeklin altında</w:t>
      </w:r>
      <w:r w:rsidR="000D517E" w:rsidRPr="000D517E">
        <w:rPr>
          <w:sz w:val="24"/>
        </w:rPr>
        <w:t xml:space="preserve"> ve sadece ilk sözcüğün ilk harfi büyük olmalıdır</w:t>
      </w:r>
    </w:p>
    <w:p w14:paraId="5A3EBD77" w14:textId="77777777" w:rsidR="00A32CF3" w:rsidRDefault="00A32CF3" w:rsidP="001112B5">
      <w:pPr>
        <w:spacing w:before="120" w:after="120"/>
        <w:ind w:firstLine="567"/>
        <w:jc w:val="both"/>
        <w:rPr>
          <w:sz w:val="24"/>
        </w:rPr>
      </w:pPr>
      <w:r>
        <w:rPr>
          <w:sz w:val="24"/>
        </w:rPr>
        <w:t>Şekil</w:t>
      </w:r>
      <w:r w:rsidR="00B67F1F">
        <w:rPr>
          <w:sz w:val="24"/>
        </w:rPr>
        <w:t xml:space="preserve">lerin altına açıklaması yapılmalıdır. </w:t>
      </w:r>
      <w:r w:rsidR="00795A1B">
        <w:rPr>
          <w:sz w:val="24"/>
        </w:rPr>
        <w:t>Açıklamadan önce</w:t>
      </w:r>
      <w:r w:rsidR="00B67F1F">
        <w:rPr>
          <w:sz w:val="24"/>
        </w:rPr>
        <w:t xml:space="preserve"> 12 nk boşluk bırakılmalıdır. </w:t>
      </w:r>
      <w:r w:rsidRPr="000D517E">
        <w:rPr>
          <w:sz w:val="24"/>
        </w:rPr>
        <w:t>………………………………………………………………………………………………………………………………………………</w:t>
      </w:r>
      <w:r>
        <w:rPr>
          <w:sz w:val="24"/>
        </w:rPr>
        <w:t>..</w:t>
      </w:r>
      <w:r w:rsidRPr="000D517E">
        <w:rPr>
          <w:sz w:val="24"/>
        </w:rPr>
        <w:t xml:space="preserve">……………………………  </w:t>
      </w:r>
    </w:p>
    <w:p w14:paraId="33F765C8" w14:textId="01C1BB49" w:rsidR="000D517E" w:rsidRPr="000D517E" w:rsidRDefault="00B17FB4" w:rsidP="0038531E">
      <w:pPr>
        <w:spacing w:before="120" w:after="0"/>
        <w:ind w:firstLine="567"/>
        <w:jc w:val="both"/>
        <w:rPr>
          <w:b/>
          <w:sz w:val="24"/>
        </w:rPr>
      </w:pPr>
      <w:r>
        <w:rPr>
          <w:b/>
          <w:sz w:val="24"/>
        </w:rPr>
        <w:t>Tartışma (Eğer Çalışma Geliştirilen Bir Etkinliğin Tanıtımı</w:t>
      </w:r>
      <w:r w:rsidR="00374BC5">
        <w:rPr>
          <w:b/>
          <w:sz w:val="24"/>
        </w:rPr>
        <w:t xml:space="preserve"> ise Bu Başlığa Yer Verilme</w:t>
      </w:r>
      <w:r w:rsidR="00C603E9">
        <w:rPr>
          <w:b/>
          <w:sz w:val="24"/>
        </w:rPr>
        <w:t>yebilir)</w:t>
      </w:r>
      <w:r>
        <w:rPr>
          <w:b/>
          <w:sz w:val="24"/>
        </w:rPr>
        <w:t xml:space="preserve">  </w:t>
      </w:r>
    </w:p>
    <w:p w14:paraId="3508848C" w14:textId="77777777" w:rsidR="000D517E" w:rsidRPr="000D517E" w:rsidRDefault="000D517E" w:rsidP="00FC3B2F">
      <w:pPr>
        <w:spacing w:after="120"/>
        <w:ind w:firstLine="567"/>
        <w:jc w:val="both"/>
        <w:rPr>
          <w:sz w:val="24"/>
        </w:rPr>
      </w:pPr>
      <w:r w:rsidRPr="000D517E">
        <w:rPr>
          <w:sz w:val="24"/>
        </w:rPr>
        <w:t>Bu bölümde, çalışmada</w:t>
      </w:r>
      <w:r w:rsidR="00FF354E">
        <w:rPr>
          <w:sz w:val="24"/>
        </w:rPr>
        <w:t>n</w:t>
      </w:r>
      <w:r w:rsidRPr="000D517E">
        <w:rPr>
          <w:sz w:val="24"/>
        </w:rPr>
        <w:t xml:space="preserve"> elde edilen bulguların ilgili literatürle karşılaştırarak yorumlanması </w:t>
      </w:r>
      <w:r w:rsidR="00FF354E">
        <w:rPr>
          <w:sz w:val="24"/>
        </w:rPr>
        <w:t xml:space="preserve">yapılmalıdır. Bu bölümde veriler literatüre dayalı olarak yorumlanmalı, bulguların tekrar edilmesi yoluna gidilmemelidir. </w:t>
      </w:r>
      <w:r w:rsidR="0060692D">
        <w:rPr>
          <w:sz w:val="24"/>
        </w:rPr>
        <w:t xml:space="preserve">Özellikle uygulamalı çalışmalarda elde edilen sonucun kullanılan etkinliklerle ilişkilendirilmesi mutlaka yapılmalıdır. </w:t>
      </w:r>
    </w:p>
    <w:p w14:paraId="22D1AF00" w14:textId="77777777" w:rsidR="000D517E" w:rsidRPr="000D517E" w:rsidRDefault="000D517E" w:rsidP="00FC3B2F">
      <w:pPr>
        <w:spacing w:after="120"/>
        <w:ind w:firstLine="567"/>
        <w:jc w:val="both"/>
        <w:rPr>
          <w:sz w:val="24"/>
        </w:rPr>
      </w:pPr>
      <w:r w:rsidRPr="000D517E">
        <w:rPr>
          <w:sz w:val="24"/>
        </w:rPr>
        <w:t xml:space="preserve">……………………………………………………………………………………………………………………………………………………………………………………………………………………………………………………………………………………………………………………………………………………………………………………………………………………………………… </w:t>
      </w:r>
    </w:p>
    <w:p w14:paraId="6133590E" w14:textId="77777777" w:rsidR="000D517E" w:rsidRPr="000D517E" w:rsidRDefault="000D517E" w:rsidP="00FC3B2F">
      <w:pPr>
        <w:spacing w:after="0"/>
        <w:ind w:firstLine="567"/>
        <w:jc w:val="both"/>
        <w:rPr>
          <w:b/>
          <w:sz w:val="24"/>
        </w:rPr>
      </w:pPr>
      <w:r w:rsidRPr="000D517E">
        <w:rPr>
          <w:b/>
          <w:sz w:val="24"/>
        </w:rPr>
        <w:t>Sonuçlar</w:t>
      </w:r>
      <w:r w:rsidR="00DF2586">
        <w:rPr>
          <w:b/>
          <w:sz w:val="24"/>
        </w:rPr>
        <w:t xml:space="preserve"> </w:t>
      </w:r>
    </w:p>
    <w:p w14:paraId="09EC67EC" w14:textId="77777777" w:rsidR="000D517E" w:rsidRPr="000D517E" w:rsidRDefault="000D517E" w:rsidP="00FC3B2F">
      <w:pPr>
        <w:spacing w:after="120"/>
        <w:ind w:firstLine="567"/>
        <w:jc w:val="both"/>
        <w:rPr>
          <w:sz w:val="24"/>
        </w:rPr>
      </w:pPr>
      <w:r w:rsidRPr="000D517E">
        <w:rPr>
          <w:sz w:val="24"/>
        </w:rPr>
        <w:t xml:space="preserve">Bu bölümde, çalışmada yapılan tartışma ve yorumlardan varılan sonuçlar </w:t>
      </w:r>
      <w:r w:rsidR="00DF2586">
        <w:rPr>
          <w:sz w:val="24"/>
        </w:rPr>
        <w:t xml:space="preserve">yazılmalıdır. </w:t>
      </w:r>
      <w:r w:rsidR="007B63F9">
        <w:rPr>
          <w:sz w:val="24"/>
        </w:rPr>
        <w:t xml:space="preserve">Yazarlar </w:t>
      </w:r>
      <w:r w:rsidR="00CB27BB">
        <w:rPr>
          <w:sz w:val="24"/>
        </w:rPr>
        <w:t>“</w:t>
      </w:r>
      <w:r w:rsidR="007B63F9" w:rsidRPr="007B63F9">
        <w:rPr>
          <w:b/>
          <w:sz w:val="24"/>
        </w:rPr>
        <w:t>Tartışma ve Sonuçlar</w:t>
      </w:r>
      <w:r w:rsidR="00CB27BB">
        <w:rPr>
          <w:b/>
          <w:sz w:val="24"/>
        </w:rPr>
        <w:t>”</w:t>
      </w:r>
      <w:r w:rsidR="007B63F9">
        <w:rPr>
          <w:sz w:val="24"/>
        </w:rPr>
        <w:t xml:space="preserve"> bölümünü birlikte de düzenleyebilirler. </w:t>
      </w:r>
      <w:r w:rsidR="00DF2586">
        <w:rPr>
          <w:sz w:val="24"/>
        </w:rPr>
        <w:t xml:space="preserve">Sadece etkinlik tanıtımı şeklindeki çalışmalarda </w:t>
      </w:r>
      <w:r w:rsidR="005044B0">
        <w:rPr>
          <w:sz w:val="24"/>
        </w:rPr>
        <w:t xml:space="preserve">bu bölüm yer almayabilir. </w:t>
      </w:r>
    </w:p>
    <w:p w14:paraId="4D5B898C" w14:textId="1EA5E0A0" w:rsidR="000D517E" w:rsidRPr="000D517E" w:rsidRDefault="000D517E" w:rsidP="0087363F">
      <w:pPr>
        <w:spacing w:after="120"/>
        <w:ind w:firstLine="567"/>
        <w:jc w:val="both"/>
        <w:rPr>
          <w:sz w:val="24"/>
        </w:rPr>
      </w:pPr>
      <w:r w:rsidRPr="000D517E">
        <w:rPr>
          <w:sz w:val="24"/>
        </w:rPr>
        <w:t xml:space="preserve">……………………………………………………………………………………………………………………………………………………………………………………………………………………………………………………………………………………………………………………………………………………………………………………………………………………………………… </w:t>
      </w:r>
    </w:p>
    <w:p w14:paraId="4199F668" w14:textId="77777777" w:rsidR="00921592" w:rsidRDefault="00921592" w:rsidP="00FC3B2F">
      <w:pPr>
        <w:spacing w:after="0"/>
        <w:ind w:firstLine="567"/>
        <w:jc w:val="both"/>
        <w:rPr>
          <w:b/>
          <w:sz w:val="24"/>
        </w:rPr>
      </w:pPr>
    </w:p>
    <w:p w14:paraId="4BB89E45" w14:textId="4A8ECE5F" w:rsidR="000D517E" w:rsidRPr="000D517E" w:rsidRDefault="000D517E" w:rsidP="00FC3B2F">
      <w:pPr>
        <w:spacing w:after="0"/>
        <w:ind w:firstLine="567"/>
        <w:jc w:val="both"/>
        <w:rPr>
          <w:b/>
          <w:sz w:val="24"/>
        </w:rPr>
      </w:pPr>
      <w:r w:rsidRPr="000D517E">
        <w:rPr>
          <w:b/>
          <w:sz w:val="24"/>
        </w:rPr>
        <w:lastRenderedPageBreak/>
        <w:t>Öneriler</w:t>
      </w:r>
    </w:p>
    <w:p w14:paraId="049C91D0" w14:textId="3E0B0B43" w:rsidR="000D517E" w:rsidRDefault="000D517E" w:rsidP="003B5695">
      <w:pPr>
        <w:spacing w:after="240"/>
        <w:ind w:firstLine="567"/>
        <w:jc w:val="both"/>
        <w:rPr>
          <w:sz w:val="24"/>
        </w:rPr>
      </w:pPr>
      <w:r w:rsidRPr="000D517E">
        <w:rPr>
          <w:sz w:val="24"/>
        </w:rPr>
        <w:t>Bu bölümde, çalışmada varılan olumsuz sonuçların olumluya dönüştürülmesine ilişkin öneriler sunulmalıdır. İstenirse öneriler maddeler halinde sunul</w:t>
      </w:r>
      <w:r w:rsidR="00221749">
        <w:rPr>
          <w:sz w:val="24"/>
        </w:rPr>
        <w:t xml:space="preserve">abilir. Çalışmadan çıkmayacak önerilere yer verilmemelidir. </w:t>
      </w:r>
      <w:r w:rsidR="00613743">
        <w:rPr>
          <w:sz w:val="24"/>
        </w:rPr>
        <w:t>Sadece etkinlik geliştirme şeklindeki çalışmalarda etkinlik geliştirme</w:t>
      </w:r>
      <w:r w:rsidR="00685577">
        <w:rPr>
          <w:sz w:val="24"/>
        </w:rPr>
        <w:t xml:space="preserve"> sürecinde</w:t>
      </w:r>
      <w:r w:rsidR="00613743">
        <w:rPr>
          <w:sz w:val="24"/>
        </w:rPr>
        <w:t xml:space="preserve"> </w:t>
      </w:r>
      <w:r w:rsidR="00685577">
        <w:rPr>
          <w:sz w:val="24"/>
        </w:rPr>
        <w:t xml:space="preserve">dikkat edilmesi gereken hususlara yönelik </w:t>
      </w:r>
      <w:r w:rsidR="00613743">
        <w:rPr>
          <w:sz w:val="24"/>
        </w:rPr>
        <w:t xml:space="preserve">önerilerde bulunulabilir. </w:t>
      </w:r>
    </w:p>
    <w:p w14:paraId="1521E88C" w14:textId="0FA5D345" w:rsidR="00423E5E" w:rsidRPr="006F7749" w:rsidRDefault="00423E5E" w:rsidP="006F7749">
      <w:pPr>
        <w:spacing w:after="0"/>
        <w:ind w:right="566" w:firstLine="567"/>
        <w:jc w:val="both"/>
        <w:rPr>
          <w:rFonts w:cstheme="minorHAnsi"/>
          <w:b/>
          <w:i/>
          <w:iCs/>
          <w:sz w:val="24"/>
          <w:szCs w:val="24"/>
        </w:rPr>
      </w:pPr>
      <w:r w:rsidRPr="006F7749">
        <w:rPr>
          <w:rFonts w:cstheme="minorHAnsi"/>
          <w:b/>
          <w:i/>
          <w:iCs/>
          <w:sz w:val="24"/>
          <w:szCs w:val="24"/>
        </w:rPr>
        <w:t>Yazarların Makaleye Katkı Oranları</w:t>
      </w:r>
    </w:p>
    <w:p w14:paraId="2CE060A0" w14:textId="5F9A0B16" w:rsidR="00423E5E" w:rsidRPr="00423E5E" w:rsidRDefault="00423E5E" w:rsidP="006F7749">
      <w:pPr>
        <w:spacing w:after="0"/>
        <w:ind w:firstLine="567"/>
        <w:jc w:val="both"/>
        <w:rPr>
          <w:rFonts w:cstheme="minorHAnsi"/>
          <w:sz w:val="24"/>
          <w:szCs w:val="24"/>
        </w:rPr>
      </w:pPr>
      <w:r w:rsidRPr="00423E5E">
        <w:rPr>
          <w:rFonts w:cstheme="minorHAnsi"/>
          <w:sz w:val="24"/>
          <w:szCs w:val="24"/>
        </w:rPr>
        <w:t xml:space="preserve">Bu kısımda, tek yazarlı makaleler için, yazarın makaleyi tek başına hazırladığına ilişkin beyanına, çok yazarlı makalelerde ise tüm yazarların ayrı ayrı katkı oranlarına ilişkin bilgilerine yer verilecektir. </w:t>
      </w:r>
      <w:r w:rsidR="00CA1065">
        <w:rPr>
          <w:rFonts w:cstheme="minorHAnsi"/>
          <w:sz w:val="24"/>
          <w:szCs w:val="24"/>
        </w:rPr>
        <w:t xml:space="preserve">Yazarların katkıları eşit ise tüm yazarlar çalışmaya eşit katkıda bulunmuştur şeklinde bir açıklama yazılabilir. </w:t>
      </w:r>
      <w:r w:rsidRPr="00522196">
        <w:rPr>
          <w:rFonts w:cstheme="minorHAnsi"/>
          <w:sz w:val="24"/>
          <w:szCs w:val="24"/>
          <w:highlight w:val="yellow"/>
        </w:rPr>
        <w:t>Tüm makaleler için mutlaka bu başlığa yer verilmelidir.</w:t>
      </w:r>
      <w:r w:rsidRPr="00423E5E">
        <w:rPr>
          <w:rFonts w:cstheme="minorHAnsi"/>
          <w:sz w:val="24"/>
          <w:szCs w:val="24"/>
        </w:rPr>
        <w:t xml:space="preserve"> </w:t>
      </w:r>
    </w:p>
    <w:p w14:paraId="716BD5DD" w14:textId="77777777" w:rsidR="00A70154" w:rsidRPr="006F7749" w:rsidRDefault="00A70154" w:rsidP="006B14F9">
      <w:pPr>
        <w:spacing w:before="120" w:after="0" w:line="240" w:lineRule="auto"/>
        <w:ind w:right="567" w:firstLine="567"/>
        <w:jc w:val="both"/>
        <w:rPr>
          <w:rFonts w:cstheme="minorHAnsi"/>
          <w:b/>
          <w:i/>
          <w:iCs/>
          <w:sz w:val="24"/>
          <w:szCs w:val="24"/>
        </w:rPr>
      </w:pPr>
      <w:r w:rsidRPr="006F7749">
        <w:rPr>
          <w:rFonts w:cstheme="minorHAnsi"/>
          <w:b/>
          <w:i/>
          <w:iCs/>
          <w:sz w:val="24"/>
          <w:szCs w:val="24"/>
        </w:rPr>
        <w:t>Çıkar Beyanı</w:t>
      </w:r>
    </w:p>
    <w:p w14:paraId="50F86D5B" w14:textId="41232E8C" w:rsidR="00A70154" w:rsidRPr="00423E5E" w:rsidRDefault="00A70154" w:rsidP="006F7749">
      <w:pPr>
        <w:spacing w:after="0"/>
        <w:ind w:firstLine="567"/>
        <w:jc w:val="both"/>
        <w:rPr>
          <w:rFonts w:cstheme="minorHAnsi"/>
          <w:sz w:val="24"/>
          <w:szCs w:val="24"/>
        </w:rPr>
      </w:pPr>
      <w:r w:rsidRPr="00423E5E">
        <w:rPr>
          <w:rFonts w:cstheme="minorHAnsi"/>
          <w:sz w:val="24"/>
          <w:szCs w:val="24"/>
        </w:rPr>
        <w:t xml:space="preserve">Bu kısımda yazarların çıkar çatışması durumuna ilişkin beyanlarına yer verilecektir. </w:t>
      </w:r>
      <w:r w:rsidRPr="00CA1065">
        <w:rPr>
          <w:rFonts w:cstheme="minorHAnsi"/>
          <w:sz w:val="24"/>
          <w:szCs w:val="24"/>
          <w:highlight w:val="yellow"/>
        </w:rPr>
        <w:t>Tüm makaleler için mutlaka bu başlığa yer verilmelidir.</w:t>
      </w:r>
      <w:r w:rsidRPr="00423E5E">
        <w:rPr>
          <w:rFonts w:cstheme="minorHAnsi"/>
          <w:sz w:val="24"/>
          <w:szCs w:val="24"/>
        </w:rPr>
        <w:t xml:space="preserve"> </w:t>
      </w:r>
      <w:r w:rsidR="00CA1065">
        <w:rPr>
          <w:rFonts w:cstheme="minorHAnsi"/>
          <w:sz w:val="24"/>
          <w:szCs w:val="24"/>
        </w:rPr>
        <w:t>Örneğin “</w:t>
      </w:r>
      <w:r w:rsidR="00522196">
        <w:rPr>
          <w:rFonts w:cstheme="minorHAnsi"/>
          <w:sz w:val="24"/>
          <w:szCs w:val="24"/>
        </w:rPr>
        <w:t xml:space="preserve">Bu çalışmanın yazarları arasında herhangi bir çıkar çatışması </w:t>
      </w:r>
      <w:r w:rsidR="00CA1065">
        <w:rPr>
          <w:rFonts w:cstheme="minorHAnsi"/>
          <w:sz w:val="24"/>
          <w:szCs w:val="24"/>
        </w:rPr>
        <w:t>söz konusu değildir” şeklinde bir açıklama yazılabilir.</w:t>
      </w:r>
    </w:p>
    <w:p w14:paraId="6E5805C9" w14:textId="1A3ABD65" w:rsidR="00423E5E" w:rsidRPr="006F7749" w:rsidRDefault="00423E5E" w:rsidP="006B14F9">
      <w:pPr>
        <w:spacing w:before="120" w:after="0"/>
        <w:ind w:right="567" w:firstLine="567"/>
        <w:jc w:val="both"/>
        <w:rPr>
          <w:rFonts w:cstheme="minorHAnsi"/>
          <w:b/>
          <w:i/>
          <w:iCs/>
          <w:sz w:val="24"/>
          <w:szCs w:val="24"/>
        </w:rPr>
      </w:pPr>
      <w:r w:rsidRPr="006F7749">
        <w:rPr>
          <w:rFonts w:cstheme="minorHAnsi"/>
          <w:b/>
          <w:i/>
          <w:iCs/>
          <w:sz w:val="24"/>
          <w:szCs w:val="24"/>
        </w:rPr>
        <w:t>Destek Beyanı</w:t>
      </w:r>
    </w:p>
    <w:p w14:paraId="367D769D" w14:textId="41F91602" w:rsidR="00423E5E" w:rsidRPr="00423E5E" w:rsidRDefault="00423E5E" w:rsidP="006F7749">
      <w:pPr>
        <w:spacing w:after="0"/>
        <w:ind w:right="-1" w:firstLine="567"/>
        <w:jc w:val="both"/>
        <w:rPr>
          <w:rFonts w:cstheme="minorHAnsi"/>
          <w:sz w:val="24"/>
          <w:szCs w:val="24"/>
        </w:rPr>
      </w:pPr>
      <w:r w:rsidRPr="00423E5E">
        <w:rPr>
          <w:rFonts w:cstheme="minorHAnsi"/>
          <w:sz w:val="24"/>
          <w:szCs w:val="24"/>
        </w:rPr>
        <w:t xml:space="preserve">Bu kısımda, araştırma herhangi bir kurum veya kuruluş tarafından desteklenmişse, kurum veya kuruluş adı ile proje numarası gibi bilgilere yer verilecektir. </w:t>
      </w:r>
      <w:r w:rsidR="00272EE3">
        <w:rPr>
          <w:rFonts w:cstheme="minorHAnsi"/>
          <w:sz w:val="24"/>
          <w:szCs w:val="24"/>
        </w:rPr>
        <w:t>Destekleyen kurum ya da kuruluş yoksa bu başlık altında çalışmanın hiçbir kurum veya kuruluş tarafından desteklenmediği belirtilmelidi</w:t>
      </w:r>
      <w:r w:rsidR="00F81B3D">
        <w:rPr>
          <w:rFonts w:cstheme="minorHAnsi"/>
          <w:sz w:val="24"/>
          <w:szCs w:val="24"/>
        </w:rPr>
        <w:t xml:space="preserve">r. </w:t>
      </w:r>
    </w:p>
    <w:p w14:paraId="1762102F" w14:textId="21DEFEEA" w:rsidR="003549D9" w:rsidRDefault="003549D9" w:rsidP="006B14F9">
      <w:pPr>
        <w:spacing w:before="120" w:after="0"/>
        <w:ind w:right="567" w:firstLine="567"/>
        <w:jc w:val="both"/>
        <w:rPr>
          <w:rFonts w:cstheme="minorHAnsi"/>
          <w:b/>
          <w:i/>
          <w:iCs/>
          <w:sz w:val="24"/>
          <w:szCs w:val="24"/>
        </w:rPr>
      </w:pPr>
      <w:r>
        <w:rPr>
          <w:rFonts w:cstheme="minorHAnsi"/>
          <w:b/>
          <w:i/>
          <w:iCs/>
          <w:sz w:val="24"/>
          <w:szCs w:val="24"/>
        </w:rPr>
        <w:t>Etik Beyanı</w:t>
      </w:r>
    </w:p>
    <w:p w14:paraId="289C4F8E" w14:textId="11E4ECDF" w:rsidR="003549D9" w:rsidRPr="00597B83" w:rsidRDefault="003549D9" w:rsidP="003549D9">
      <w:pPr>
        <w:spacing w:after="120"/>
        <w:ind w:firstLine="567"/>
        <w:jc w:val="both"/>
        <w:rPr>
          <w:sz w:val="24"/>
          <w:szCs w:val="24"/>
        </w:rPr>
      </w:pPr>
      <w:r>
        <w:rPr>
          <w:sz w:val="24"/>
          <w:szCs w:val="24"/>
        </w:rPr>
        <w:t>Bu</w:t>
      </w:r>
      <w:r w:rsidRPr="00597B83">
        <w:rPr>
          <w:sz w:val="24"/>
          <w:szCs w:val="24"/>
        </w:rPr>
        <w:t xml:space="preserve"> çalışmanın yazım sürecinde bilimsel, etik ve alıntı kurallarına uyulmuş olduğunu; toplanan veriler üzerinde herhangi bir tahrifat yapılmamış olduğunu, karşılaşılacak tüm etik ihlallerde “</w:t>
      </w:r>
      <w:r w:rsidRPr="00B2192D">
        <w:rPr>
          <w:i/>
          <w:iCs/>
          <w:sz w:val="24"/>
          <w:szCs w:val="24"/>
        </w:rPr>
        <w:t>Fen Bilimleri Öğretimi Dergisi Yayın Kurulunun</w:t>
      </w:r>
      <w:r w:rsidRPr="00597B83">
        <w:rPr>
          <w:sz w:val="24"/>
          <w:szCs w:val="24"/>
        </w:rPr>
        <w:t>” hiçbir sorumluluğunun olmadığını, tüm sorumluluğun sorumlu yazar</w:t>
      </w:r>
      <w:r>
        <w:rPr>
          <w:sz w:val="24"/>
          <w:szCs w:val="24"/>
        </w:rPr>
        <w:t>lar</w:t>
      </w:r>
      <w:r w:rsidRPr="00597B83">
        <w:rPr>
          <w:sz w:val="24"/>
          <w:szCs w:val="24"/>
        </w:rPr>
        <w:t xml:space="preserve">a ait olduğunu ve bu çalışmanın herhangi başka bir akademik yayın ortamına değerlendirme için gönderilmemiş olduğunu taahhüt </w:t>
      </w:r>
      <w:r w:rsidR="005E62BC">
        <w:rPr>
          <w:sz w:val="24"/>
          <w:szCs w:val="24"/>
        </w:rPr>
        <w:t>ederim/</w:t>
      </w:r>
      <w:r w:rsidRPr="00597B83">
        <w:rPr>
          <w:sz w:val="24"/>
          <w:szCs w:val="24"/>
        </w:rPr>
        <w:t>ederiz</w:t>
      </w:r>
      <w:r w:rsidRPr="00462DB8">
        <w:rPr>
          <w:sz w:val="24"/>
          <w:szCs w:val="24"/>
          <w:highlight w:val="yellow"/>
        </w:rPr>
        <w:t>.</w:t>
      </w:r>
      <w:r w:rsidR="00DC5DE4" w:rsidRPr="00462DB8">
        <w:rPr>
          <w:sz w:val="24"/>
          <w:szCs w:val="24"/>
          <w:highlight w:val="yellow"/>
        </w:rPr>
        <w:t xml:space="preserve"> </w:t>
      </w:r>
      <w:r w:rsidR="00462DB8" w:rsidRPr="00462DB8">
        <w:rPr>
          <w:sz w:val="24"/>
          <w:szCs w:val="24"/>
          <w:highlight w:val="yellow"/>
        </w:rPr>
        <w:t>(Tüm makaleler için zorunludur).</w:t>
      </w:r>
    </w:p>
    <w:p w14:paraId="515BBC80" w14:textId="4433EEEF" w:rsidR="00423E5E" w:rsidRPr="006F7749" w:rsidRDefault="00423E5E" w:rsidP="006B14F9">
      <w:pPr>
        <w:spacing w:before="120" w:after="0"/>
        <w:ind w:right="567" w:firstLine="567"/>
        <w:jc w:val="both"/>
        <w:rPr>
          <w:rFonts w:cstheme="minorHAnsi"/>
          <w:b/>
          <w:i/>
          <w:iCs/>
          <w:sz w:val="24"/>
          <w:szCs w:val="24"/>
        </w:rPr>
      </w:pPr>
      <w:r w:rsidRPr="006F7749">
        <w:rPr>
          <w:rFonts w:cstheme="minorHAnsi"/>
          <w:b/>
          <w:i/>
          <w:iCs/>
          <w:sz w:val="24"/>
          <w:szCs w:val="24"/>
        </w:rPr>
        <w:t>Teşekkür</w:t>
      </w:r>
    </w:p>
    <w:p w14:paraId="1903D9A5" w14:textId="553E2AAF" w:rsidR="00423E5E" w:rsidRPr="00423E5E" w:rsidRDefault="00423E5E" w:rsidP="006F7749">
      <w:pPr>
        <w:spacing w:after="0"/>
        <w:ind w:right="-1" w:firstLine="567"/>
        <w:jc w:val="both"/>
        <w:rPr>
          <w:rFonts w:cstheme="minorHAnsi"/>
          <w:sz w:val="24"/>
          <w:szCs w:val="24"/>
        </w:rPr>
      </w:pPr>
      <w:r w:rsidRPr="00423E5E">
        <w:rPr>
          <w:rFonts w:cstheme="minorHAnsi"/>
          <w:sz w:val="24"/>
          <w:szCs w:val="24"/>
        </w:rPr>
        <w:t xml:space="preserve">Bu kısımda yazarların teşekkür etmek istedikleri kişi veya kurumlara ilişkin bilgilere yer verilecektir. </w:t>
      </w:r>
      <w:r w:rsidRPr="00A61BB7">
        <w:rPr>
          <w:rFonts w:cstheme="minorHAnsi"/>
          <w:sz w:val="24"/>
          <w:szCs w:val="24"/>
          <w:highlight w:val="yellow"/>
        </w:rPr>
        <w:t>Kullanımı zorunlu değildir.</w:t>
      </w:r>
      <w:r w:rsidRPr="00423E5E">
        <w:rPr>
          <w:rFonts w:cstheme="minorHAnsi"/>
          <w:sz w:val="24"/>
          <w:szCs w:val="24"/>
        </w:rPr>
        <w:t xml:space="preserve"> </w:t>
      </w:r>
    </w:p>
    <w:p w14:paraId="05929CC0" w14:textId="284E7F26" w:rsidR="000D517E" w:rsidRPr="00D9390E" w:rsidRDefault="000D517E" w:rsidP="006B14F9">
      <w:pPr>
        <w:pStyle w:val="Baslk22"/>
        <w:spacing w:before="360" w:after="0"/>
        <w:rPr>
          <w:sz w:val="24"/>
          <w:szCs w:val="24"/>
        </w:rPr>
      </w:pPr>
      <w:r w:rsidRPr="0011000A">
        <w:rPr>
          <w:rFonts w:asciiTheme="minorHAnsi" w:hAnsiTheme="minorHAnsi"/>
          <w:sz w:val="24"/>
          <w:szCs w:val="24"/>
        </w:rPr>
        <w:t>Kaynak</w:t>
      </w:r>
      <w:r w:rsidR="00422A3F">
        <w:rPr>
          <w:rFonts w:asciiTheme="minorHAnsi" w:hAnsiTheme="minorHAnsi"/>
          <w:sz w:val="24"/>
          <w:szCs w:val="24"/>
        </w:rPr>
        <w:t>ça</w:t>
      </w:r>
      <w:r w:rsidR="00B43579">
        <w:rPr>
          <w:rFonts w:asciiTheme="minorHAnsi" w:hAnsiTheme="minorHAnsi"/>
          <w:sz w:val="24"/>
          <w:szCs w:val="24"/>
        </w:rPr>
        <w:t xml:space="preserve"> </w:t>
      </w:r>
      <w:r w:rsidR="00B43579" w:rsidRPr="00D9390E">
        <w:rPr>
          <w:rFonts w:asciiTheme="minorHAnsi" w:hAnsiTheme="minorHAnsi"/>
          <w:sz w:val="24"/>
          <w:szCs w:val="24"/>
        </w:rPr>
        <w:t>(</w:t>
      </w:r>
      <w:r w:rsidR="00D9390E" w:rsidRPr="00D9390E">
        <w:rPr>
          <w:rFonts w:asciiTheme="minorHAnsi" w:hAnsiTheme="minorHAnsi"/>
          <w:sz w:val="24"/>
          <w:szCs w:val="24"/>
        </w:rPr>
        <w:t>APA kuralları</w:t>
      </w:r>
      <w:r w:rsidR="003540F1">
        <w:rPr>
          <w:rFonts w:asciiTheme="minorHAnsi" w:hAnsiTheme="minorHAnsi"/>
          <w:sz w:val="24"/>
          <w:szCs w:val="24"/>
        </w:rPr>
        <w:t>na göre yazılmalıdır</w:t>
      </w:r>
      <w:r w:rsidR="00B43579" w:rsidRPr="00D9390E">
        <w:rPr>
          <w:rFonts w:asciiTheme="minorHAnsi" w:hAnsiTheme="minorHAnsi"/>
          <w:sz w:val="24"/>
          <w:szCs w:val="24"/>
        </w:rPr>
        <w:t>)</w:t>
      </w:r>
    </w:p>
    <w:p w14:paraId="64943077" w14:textId="77777777" w:rsidR="000D517E" w:rsidRPr="00487EF1" w:rsidRDefault="000D517E" w:rsidP="002B5972">
      <w:pPr>
        <w:autoSpaceDE w:val="0"/>
        <w:autoSpaceDN w:val="0"/>
        <w:adjustRightInd w:val="0"/>
        <w:spacing w:before="60" w:after="60"/>
        <w:ind w:firstLine="567"/>
        <w:jc w:val="both"/>
        <w:rPr>
          <w:sz w:val="24"/>
          <w:szCs w:val="24"/>
          <w:lang w:val="en-US"/>
        </w:rPr>
      </w:pPr>
      <w:r w:rsidRPr="00487EF1">
        <w:rPr>
          <w:sz w:val="24"/>
          <w:szCs w:val="24"/>
          <w:lang w:val="da-DK"/>
        </w:rPr>
        <w:t>Al, U., Şahiner</w:t>
      </w:r>
      <w:r w:rsidRPr="00515871">
        <w:rPr>
          <w:sz w:val="24"/>
          <w:szCs w:val="24"/>
          <w:lang w:val="es-MX"/>
        </w:rPr>
        <w:t xml:space="preserve">, M. &amp; Tonta, Y. (2006). </w:t>
      </w:r>
      <w:r w:rsidRPr="00487EF1">
        <w:rPr>
          <w:bCs/>
          <w:sz w:val="24"/>
          <w:szCs w:val="24"/>
          <w:lang w:val="en-US"/>
        </w:rPr>
        <w:t>Arts and humanities literature: Bibliometric characteristics of contributions by Turkish authors</w:t>
      </w:r>
      <w:r w:rsidR="00545B63" w:rsidRPr="00487EF1">
        <w:rPr>
          <w:bCs/>
          <w:sz w:val="24"/>
          <w:szCs w:val="24"/>
          <w:lang w:val="en-US"/>
        </w:rPr>
        <w:t>.</w:t>
      </w:r>
      <w:r w:rsidRPr="00487EF1">
        <w:rPr>
          <w:bCs/>
          <w:sz w:val="24"/>
          <w:szCs w:val="24"/>
          <w:lang w:val="en-US"/>
        </w:rPr>
        <w:t xml:space="preserve"> </w:t>
      </w:r>
      <w:r w:rsidRPr="00487EF1">
        <w:rPr>
          <w:i/>
          <w:sz w:val="24"/>
          <w:szCs w:val="24"/>
          <w:lang w:val="en-US"/>
        </w:rPr>
        <w:t>Journal of the American Society for Information Science and Technology,</w:t>
      </w:r>
      <w:r w:rsidRPr="00487EF1">
        <w:rPr>
          <w:sz w:val="24"/>
          <w:szCs w:val="24"/>
          <w:lang w:val="en-US"/>
        </w:rPr>
        <w:t xml:space="preserve"> </w:t>
      </w:r>
      <w:r w:rsidRPr="00CF0F6D">
        <w:rPr>
          <w:i/>
          <w:sz w:val="24"/>
          <w:szCs w:val="24"/>
          <w:lang w:val="en-US"/>
        </w:rPr>
        <w:t>57</w:t>
      </w:r>
      <w:r w:rsidRPr="00487EF1">
        <w:rPr>
          <w:sz w:val="24"/>
          <w:szCs w:val="24"/>
          <w:lang w:val="en-US"/>
        </w:rPr>
        <w:t>(8), 1011-1022.</w:t>
      </w:r>
    </w:p>
    <w:p w14:paraId="24142058" w14:textId="77777777" w:rsidR="00AE1035" w:rsidRPr="00487EF1" w:rsidRDefault="00AE1035" w:rsidP="002B5972">
      <w:pPr>
        <w:spacing w:before="60" w:after="60"/>
        <w:ind w:firstLine="567"/>
        <w:jc w:val="both"/>
        <w:rPr>
          <w:sz w:val="24"/>
          <w:szCs w:val="24"/>
        </w:rPr>
      </w:pPr>
      <w:r w:rsidRPr="00487EF1">
        <w:rPr>
          <w:sz w:val="24"/>
          <w:szCs w:val="24"/>
        </w:rPr>
        <w:t>Çepni, S.</w:t>
      </w:r>
      <w:r w:rsidR="008E65E2" w:rsidRPr="00487EF1">
        <w:rPr>
          <w:sz w:val="24"/>
          <w:szCs w:val="24"/>
        </w:rPr>
        <w:t xml:space="preserve"> (Ed</w:t>
      </w:r>
      <w:r w:rsidR="004D3927" w:rsidRPr="00487EF1">
        <w:rPr>
          <w:sz w:val="24"/>
          <w:szCs w:val="24"/>
        </w:rPr>
        <w:t>t</w:t>
      </w:r>
      <w:r w:rsidR="008E65E2" w:rsidRPr="00487EF1">
        <w:rPr>
          <w:sz w:val="24"/>
          <w:szCs w:val="24"/>
        </w:rPr>
        <w:t>).</w:t>
      </w:r>
      <w:r w:rsidRPr="00487EF1">
        <w:rPr>
          <w:sz w:val="24"/>
          <w:szCs w:val="24"/>
        </w:rPr>
        <w:t xml:space="preserve"> (2016). </w:t>
      </w:r>
      <w:r w:rsidR="008E65E2" w:rsidRPr="00487EF1">
        <w:rPr>
          <w:i/>
          <w:sz w:val="24"/>
          <w:szCs w:val="24"/>
        </w:rPr>
        <w:t>Kuramdan Uygulamaya Fen ve Teknoloji Öğretimi</w:t>
      </w:r>
      <w:r w:rsidR="008E65E2" w:rsidRPr="00487EF1">
        <w:rPr>
          <w:sz w:val="24"/>
          <w:szCs w:val="24"/>
        </w:rPr>
        <w:t xml:space="preserve">, 13. Baskı, </w:t>
      </w:r>
      <w:r w:rsidR="00BE5CFB" w:rsidRPr="00487EF1">
        <w:rPr>
          <w:sz w:val="24"/>
          <w:szCs w:val="24"/>
        </w:rPr>
        <w:t>Pegem Akademi Yayıncılık, Ankara.</w:t>
      </w:r>
    </w:p>
    <w:p w14:paraId="3329A503" w14:textId="77777777" w:rsidR="000D517E" w:rsidRPr="00487EF1" w:rsidRDefault="000D517E" w:rsidP="002B5972">
      <w:pPr>
        <w:spacing w:before="60" w:after="60"/>
        <w:ind w:firstLine="567"/>
        <w:jc w:val="both"/>
        <w:rPr>
          <w:sz w:val="24"/>
          <w:szCs w:val="24"/>
          <w:lang w:val="en-US"/>
        </w:rPr>
      </w:pPr>
      <w:r w:rsidRPr="00487EF1">
        <w:rPr>
          <w:sz w:val="24"/>
          <w:szCs w:val="24"/>
          <w:lang w:val="en-US"/>
        </w:rPr>
        <w:lastRenderedPageBreak/>
        <w:t>Elmore, P.B. &amp; Woehlke, P.L. (1998). Twenty years of research methods employed in American Educational Research Journal, Educational Researcher and Review of Educat</w:t>
      </w:r>
      <w:r w:rsidR="00AE5EF6" w:rsidRPr="00487EF1">
        <w:rPr>
          <w:sz w:val="24"/>
          <w:szCs w:val="24"/>
          <w:lang w:val="en-US"/>
        </w:rPr>
        <w:t>i</w:t>
      </w:r>
      <w:r w:rsidRPr="00487EF1">
        <w:rPr>
          <w:sz w:val="24"/>
          <w:szCs w:val="24"/>
          <w:lang w:val="en-US"/>
        </w:rPr>
        <w:t>onal Research. (ERIC Document Reproduction Service No. ED420701).</w:t>
      </w:r>
    </w:p>
    <w:p w14:paraId="5FAC4425" w14:textId="0F2E6988" w:rsidR="000D517E" w:rsidRPr="00487EF1" w:rsidRDefault="000D517E" w:rsidP="002B5972">
      <w:pPr>
        <w:spacing w:before="60" w:after="60"/>
        <w:ind w:firstLine="567"/>
        <w:jc w:val="both"/>
        <w:rPr>
          <w:sz w:val="24"/>
          <w:szCs w:val="24"/>
          <w:lang w:val="en-US"/>
        </w:rPr>
      </w:pPr>
      <w:r w:rsidRPr="00487EF1">
        <w:rPr>
          <w:sz w:val="24"/>
          <w:szCs w:val="24"/>
          <w:lang w:val="en-US"/>
        </w:rPr>
        <w:t xml:space="preserve">Gagne, R.M. (1988). </w:t>
      </w:r>
      <w:r w:rsidRPr="00487EF1">
        <w:rPr>
          <w:i/>
          <w:iCs/>
          <w:sz w:val="24"/>
          <w:szCs w:val="24"/>
          <w:lang w:val="en-US"/>
        </w:rPr>
        <w:t>Essential of Learning for Instruction</w:t>
      </w:r>
      <w:r w:rsidRPr="00487EF1">
        <w:rPr>
          <w:sz w:val="24"/>
          <w:szCs w:val="24"/>
          <w:lang w:val="en-US"/>
        </w:rPr>
        <w:t>, Englewood C</w:t>
      </w:r>
      <w:r w:rsidR="00445BAA" w:rsidRPr="00487EF1">
        <w:rPr>
          <w:sz w:val="24"/>
          <w:szCs w:val="24"/>
          <w:lang w:val="en-US"/>
        </w:rPr>
        <w:t>liffs, Nj: Prentice-Hall.</w:t>
      </w:r>
    </w:p>
    <w:p w14:paraId="6EBF3A65" w14:textId="77777777" w:rsidR="000D517E" w:rsidRPr="00487EF1" w:rsidRDefault="000D517E" w:rsidP="002B5972">
      <w:pPr>
        <w:spacing w:before="60" w:after="60"/>
        <w:ind w:firstLine="567"/>
        <w:jc w:val="both"/>
        <w:rPr>
          <w:iCs/>
          <w:sz w:val="24"/>
          <w:szCs w:val="24"/>
        </w:rPr>
      </w:pPr>
      <w:r w:rsidRPr="00487EF1">
        <w:rPr>
          <w:iCs/>
          <w:sz w:val="24"/>
          <w:szCs w:val="24"/>
        </w:rPr>
        <w:t>Geçit, Y. (2010). Sosyal bilgiler eğitimi öğretim programları konulu çalışmalar üzerine bir araştırma</w:t>
      </w:r>
      <w:r w:rsidR="00545B63" w:rsidRPr="00487EF1">
        <w:rPr>
          <w:iCs/>
          <w:sz w:val="24"/>
          <w:szCs w:val="24"/>
        </w:rPr>
        <w:t>.</w:t>
      </w:r>
      <w:r w:rsidRPr="00487EF1">
        <w:rPr>
          <w:iCs/>
          <w:sz w:val="24"/>
          <w:szCs w:val="24"/>
        </w:rPr>
        <w:t xml:space="preserve"> </w:t>
      </w:r>
      <w:r w:rsidRPr="00487EF1">
        <w:rPr>
          <w:i/>
          <w:iCs/>
          <w:sz w:val="24"/>
          <w:szCs w:val="24"/>
        </w:rPr>
        <w:t>9. Ulusal Sınıf Öğretmenliği Eğitimi Sempozyumu</w:t>
      </w:r>
      <w:r w:rsidRPr="00487EF1">
        <w:rPr>
          <w:iCs/>
          <w:sz w:val="24"/>
          <w:szCs w:val="24"/>
        </w:rPr>
        <w:t xml:space="preserve">, Bildiriler Kitabı, </w:t>
      </w:r>
      <w:r w:rsidR="00AE5EF6" w:rsidRPr="00487EF1">
        <w:rPr>
          <w:iCs/>
          <w:sz w:val="24"/>
          <w:szCs w:val="24"/>
        </w:rPr>
        <w:t>s. 50-55, Elazığ.</w:t>
      </w:r>
    </w:p>
    <w:p w14:paraId="393037AB" w14:textId="77777777" w:rsidR="000D517E" w:rsidRPr="00487EF1" w:rsidRDefault="000D517E" w:rsidP="002B5972">
      <w:pPr>
        <w:spacing w:before="60" w:after="60"/>
        <w:ind w:firstLine="567"/>
        <w:jc w:val="both"/>
        <w:rPr>
          <w:iCs/>
          <w:sz w:val="24"/>
          <w:szCs w:val="24"/>
        </w:rPr>
      </w:pPr>
      <w:r w:rsidRPr="00487EF1">
        <w:rPr>
          <w:iCs/>
          <w:sz w:val="24"/>
          <w:szCs w:val="24"/>
        </w:rPr>
        <w:t>Karadağ, E. (2009). Eğitim bilimleri alanında yapılmış doktora tezlerinin tematik açıdan incelemesi</w:t>
      </w:r>
      <w:r w:rsidR="00545B63" w:rsidRPr="00487EF1">
        <w:rPr>
          <w:iCs/>
          <w:sz w:val="24"/>
          <w:szCs w:val="24"/>
        </w:rPr>
        <w:t>.</w:t>
      </w:r>
      <w:r w:rsidRPr="00487EF1">
        <w:rPr>
          <w:iCs/>
          <w:sz w:val="24"/>
          <w:szCs w:val="24"/>
        </w:rPr>
        <w:t xml:space="preserve"> </w:t>
      </w:r>
      <w:r w:rsidRPr="00487EF1">
        <w:rPr>
          <w:i/>
          <w:iCs/>
          <w:sz w:val="24"/>
          <w:szCs w:val="24"/>
        </w:rPr>
        <w:t>Ahi Evran Üniversitesi Eğitim Fakültesi Dergisi</w:t>
      </w:r>
      <w:r w:rsidRPr="00487EF1">
        <w:rPr>
          <w:iCs/>
          <w:sz w:val="24"/>
          <w:szCs w:val="24"/>
        </w:rPr>
        <w:t xml:space="preserve">, </w:t>
      </w:r>
      <w:r w:rsidRPr="00CF0F6D">
        <w:rPr>
          <w:i/>
          <w:iCs/>
          <w:sz w:val="24"/>
          <w:szCs w:val="24"/>
        </w:rPr>
        <w:t>10</w:t>
      </w:r>
      <w:r w:rsidRPr="00487EF1">
        <w:rPr>
          <w:iCs/>
          <w:sz w:val="24"/>
          <w:szCs w:val="24"/>
        </w:rPr>
        <w:t>(3), 75-87.</w:t>
      </w:r>
    </w:p>
    <w:p w14:paraId="09D46215" w14:textId="77777777" w:rsidR="00A32E20" w:rsidRPr="00487EF1" w:rsidRDefault="00A32E20" w:rsidP="002B5972">
      <w:pPr>
        <w:autoSpaceDE w:val="0"/>
        <w:autoSpaceDN w:val="0"/>
        <w:adjustRightInd w:val="0"/>
        <w:spacing w:before="60" w:after="60"/>
        <w:ind w:firstLine="567"/>
        <w:jc w:val="both"/>
        <w:rPr>
          <w:sz w:val="24"/>
          <w:szCs w:val="24"/>
        </w:rPr>
      </w:pPr>
      <w:r w:rsidRPr="00487EF1">
        <w:rPr>
          <w:sz w:val="24"/>
          <w:szCs w:val="24"/>
        </w:rPr>
        <w:t xml:space="preserve">Köseoğlu, F. &amp; Tümay, H. (2013). </w:t>
      </w:r>
      <w:r w:rsidRPr="00487EF1">
        <w:rPr>
          <w:i/>
          <w:sz w:val="24"/>
          <w:szCs w:val="24"/>
        </w:rPr>
        <w:t>Bilim Eğitiminde Yapılandırmacı Paradigma: Teoriden Öğretim Uygulamalarına</w:t>
      </w:r>
      <w:r w:rsidRPr="00487EF1">
        <w:rPr>
          <w:sz w:val="24"/>
          <w:szCs w:val="24"/>
        </w:rPr>
        <w:t xml:space="preserve">, 1. Baskı, </w:t>
      </w:r>
      <w:r w:rsidR="000962B2" w:rsidRPr="00487EF1">
        <w:rPr>
          <w:sz w:val="24"/>
          <w:szCs w:val="24"/>
        </w:rPr>
        <w:t>Pegem Akademi Yayıncılık, Ankara.</w:t>
      </w:r>
    </w:p>
    <w:p w14:paraId="33C373A1" w14:textId="77777777" w:rsidR="003573E3" w:rsidRPr="00487EF1" w:rsidRDefault="003573E3" w:rsidP="002B5972">
      <w:pPr>
        <w:spacing w:before="60" w:after="60"/>
        <w:ind w:firstLine="567"/>
        <w:jc w:val="both"/>
        <w:rPr>
          <w:rFonts w:cs="Arial"/>
          <w:sz w:val="24"/>
          <w:szCs w:val="24"/>
        </w:rPr>
      </w:pPr>
      <w:r w:rsidRPr="00487EF1">
        <w:rPr>
          <w:rFonts w:cs="Arial"/>
          <w:sz w:val="24"/>
          <w:szCs w:val="24"/>
        </w:rPr>
        <w:t xml:space="preserve">Özdemir, S. (2013). </w:t>
      </w:r>
      <w:r w:rsidRPr="00487EF1">
        <w:rPr>
          <w:rFonts w:cs="Arial"/>
          <w:i/>
          <w:sz w:val="24"/>
          <w:szCs w:val="24"/>
        </w:rPr>
        <w:t>Fen ve teknoloji öğretmen adaylarının çevre bilinci ve çevreye yönelik tutumlarının kişilik özellikleri açısından incelenmesi</w:t>
      </w:r>
      <w:r w:rsidR="00BE5CFB" w:rsidRPr="00487EF1">
        <w:rPr>
          <w:rFonts w:cs="Arial"/>
          <w:sz w:val="24"/>
          <w:szCs w:val="24"/>
        </w:rPr>
        <w:t>.</w:t>
      </w:r>
      <w:r w:rsidRPr="00487EF1">
        <w:rPr>
          <w:rFonts w:cs="Arial"/>
          <w:sz w:val="24"/>
          <w:szCs w:val="24"/>
        </w:rPr>
        <w:t xml:space="preserve"> Yüksek Lisans Tezi, K</w:t>
      </w:r>
      <w:r w:rsidR="00F42C1D" w:rsidRPr="00487EF1">
        <w:rPr>
          <w:rFonts w:cs="Arial"/>
          <w:sz w:val="24"/>
          <w:szCs w:val="24"/>
        </w:rPr>
        <w:t xml:space="preserve">aradeniz </w:t>
      </w:r>
      <w:r w:rsidRPr="00487EF1">
        <w:rPr>
          <w:rFonts w:cs="Arial"/>
          <w:sz w:val="24"/>
          <w:szCs w:val="24"/>
        </w:rPr>
        <w:t>T</w:t>
      </w:r>
      <w:r w:rsidR="00F42C1D" w:rsidRPr="00487EF1">
        <w:rPr>
          <w:rFonts w:cs="Arial"/>
          <w:sz w:val="24"/>
          <w:szCs w:val="24"/>
        </w:rPr>
        <w:t xml:space="preserve">eknik </w:t>
      </w:r>
      <w:r w:rsidRPr="00487EF1">
        <w:rPr>
          <w:rFonts w:cs="Arial"/>
          <w:sz w:val="24"/>
          <w:szCs w:val="24"/>
        </w:rPr>
        <w:t>Ü</w:t>
      </w:r>
      <w:r w:rsidR="00F42C1D" w:rsidRPr="00487EF1">
        <w:rPr>
          <w:rFonts w:cs="Arial"/>
          <w:sz w:val="24"/>
          <w:szCs w:val="24"/>
        </w:rPr>
        <w:t>niversitesi</w:t>
      </w:r>
      <w:r w:rsidRPr="00487EF1">
        <w:rPr>
          <w:rFonts w:cs="Arial"/>
          <w:sz w:val="24"/>
          <w:szCs w:val="24"/>
        </w:rPr>
        <w:t>, Trabzon.</w:t>
      </w:r>
    </w:p>
    <w:p w14:paraId="6C37C393" w14:textId="77777777" w:rsidR="000D517E" w:rsidRPr="00487EF1" w:rsidRDefault="000D517E" w:rsidP="002B5972">
      <w:pPr>
        <w:autoSpaceDE w:val="0"/>
        <w:autoSpaceDN w:val="0"/>
        <w:adjustRightInd w:val="0"/>
        <w:spacing w:before="60" w:after="60"/>
        <w:ind w:firstLine="567"/>
        <w:jc w:val="both"/>
        <w:rPr>
          <w:sz w:val="24"/>
          <w:szCs w:val="24"/>
          <w:lang w:val="en-US"/>
        </w:rPr>
      </w:pPr>
      <w:r w:rsidRPr="00515871">
        <w:rPr>
          <w:sz w:val="24"/>
          <w:szCs w:val="24"/>
        </w:rPr>
        <w:t xml:space="preserve">Weinstein, C.E. &amp; Mayer, R.E. (1986). </w:t>
      </w:r>
      <w:r w:rsidRPr="00487EF1">
        <w:rPr>
          <w:i/>
          <w:iCs/>
          <w:sz w:val="24"/>
          <w:szCs w:val="24"/>
          <w:lang w:val="en-US"/>
        </w:rPr>
        <w:t xml:space="preserve">The Teaching of Learning Strategies Handbook of Research on Teaching. </w:t>
      </w:r>
      <w:r w:rsidRPr="00487EF1">
        <w:rPr>
          <w:sz w:val="24"/>
          <w:szCs w:val="24"/>
          <w:lang w:val="en-US"/>
        </w:rPr>
        <w:t>3</w:t>
      </w:r>
      <w:r w:rsidRPr="00487EF1">
        <w:rPr>
          <w:sz w:val="24"/>
          <w:szCs w:val="24"/>
          <w:vertAlign w:val="superscript"/>
          <w:lang w:val="en-US"/>
        </w:rPr>
        <w:t>rd</w:t>
      </w:r>
      <w:r w:rsidRPr="00487EF1">
        <w:rPr>
          <w:sz w:val="24"/>
          <w:szCs w:val="24"/>
          <w:lang w:val="en-US"/>
        </w:rPr>
        <w:t xml:space="preserve"> Edition, Ed</w:t>
      </w:r>
      <w:r w:rsidR="00545B63" w:rsidRPr="00487EF1">
        <w:rPr>
          <w:sz w:val="24"/>
          <w:szCs w:val="24"/>
          <w:lang w:val="en-US"/>
        </w:rPr>
        <w:t>.</w:t>
      </w:r>
      <w:r w:rsidRPr="00487EF1">
        <w:rPr>
          <w:sz w:val="24"/>
          <w:szCs w:val="24"/>
          <w:lang w:val="en-US"/>
        </w:rPr>
        <w:t>: M.C.</w:t>
      </w:r>
      <w:r w:rsidR="00545B63" w:rsidRPr="00487EF1">
        <w:rPr>
          <w:sz w:val="24"/>
          <w:szCs w:val="24"/>
          <w:lang w:val="en-US"/>
        </w:rPr>
        <w:t xml:space="preserve"> </w:t>
      </w:r>
      <w:r w:rsidRPr="00487EF1">
        <w:rPr>
          <w:sz w:val="24"/>
          <w:szCs w:val="24"/>
          <w:lang w:val="en-US"/>
        </w:rPr>
        <w:t>Wittrock</w:t>
      </w:r>
      <w:r w:rsidR="00545B63" w:rsidRPr="00487EF1">
        <w:rPr>
          <w:sz w:val="24"/>
          <w:szCs w:val="24"/>
          <w:lang w:val="en-US"/>
        </w:rPr>
        <w:t>,</w:t>
      </w:r>
      <w:r w:rsidRPr="00487EF1">
        <w:rPr>
          <w:sz w:val="24"/>
          <w:szCs w:val="24"/>
          <w:lang w:val="en-US"/>
        </w:rPr>
        <w:t xml:space="preserve"> New York: Macmillan Company.</w:t>
      </w:r>
    </w:p>
    <w:p w14:paraId="3256C14F" w14:textId="77777777" w:rsidR="00C16DA5" w:rsidRDefault="00C16DA5" w:rsidP="00AE5EF6">
      <w:pPr>
        <w:spacing w:after="0" w:line="240" w:lineRule="auto"/>
        <w:rPr>
          <w:b/>
          <w:lang w:val="en-US"/>
        </w:rPr>
      </w:pPr>
    </w:p>
    <w:p w14:paraId="4542C48C" w14:textId="77777777" w:rsidR="00C16DA5" w:rsidRPr="00AE5EF6" w:rsidRDefault="00C16DA5" w:rsidP="00AE5EF6">
      <w:pPr>
        <w:spacing w:after="0" w:line="240" w:lineRule="auto"/>
        <w:rPr>
          <w:b/>
          <w:lang w:val="en-US"/>
        </w:rPr>
      </w:pPr>
    </w:p>
    <w:sectPr w:rsidR="00C16DA5" w:rsidRPr="00AE5EF6" w:rsidSect="009A51FB">
      <w:footerReference w:type="even" r:id="rId14"/>
      <w:footerReference w:type="default" r:id="rId15"/>
      <w:footerReference w:type="first" r:id="rId16"/>
      <w:footnotePr>
        <w:numFmt w:val="chicago"/>
      </w:footnotePr>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FC7B" w14:textId="77777777" w:rsidR="00293ADF" w:rsidRDefault="00293ADF" w:rsidP="000D517E">
      <w:pPr>
        <w:spacing w:after="0" w:line="240" w:lineRule="auto"/>
      </w:pPr>
      <w:r>
        <w:separator/>
      </w:r>
    </w:p>
  </w:endnote>
  <w:endnote w:type="continuationSeparator" w:id="0">
    <w:p w14:paraId="5EA06F01" w14:textId="77777777" w:rsidR="00293ADF" w:rsidRDefault="00293ADF" w:rsidP="000D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9934"/>
      <w:docPartObj>
        <w:docPartGallery w:val="Page Numbers (Bottom of Page)"/>
        <w:docPartUnique/>
      </w:docPartObj>
    </w:sdtPr>
    <w:sdtEndPr/>
    <w:sdtContent>
      <w:p w14:paraId="5D51D564" w14:textId="754246C4" w:rsidR="000D517E" w:rsidRDefault="00F25CD4">
        <w:pPr>
          <w:pStyle w:val="AltBilgi"/>
          <w:jc w:val="center"/>
        </w:pPr>
        <w:r>
          <w:fldChar w:fldCharType="begin"/>
        </w:r>
        <w:r>
          <w:instrText xml:space="preserve"> PAGE   \* MERGEFORMAT </w:instrText>
        </w:r>
        <w:r>
          <w:fldChar w:fldCharType="separate"/>
        </w:r>
        <w:r w:rsidR="009E5E21">
          <w:rPr>
            <w:noProof/>
          </w:rPr>
          <w:t>2</w:t>
        </w:r>
        <w:r>
          <w:rPr>
            <w:noProof/>
          </w:rPr>
          <w:fldChar w:fldCharType="end"/>
        </w:r>
      </w:p>
    </w:sdtContent>
  </w:sdt>
  <w:p w14:paraId="27743A9E" w14:textId="77777777" w:rsidR="000D517E" w:rsidRDefault="000D51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9933"/>
      <w:docPartObj>
        <w:docPartGallery w:val="Page Numbers (Bottom of Page)"/>
        <w:docPartUnique/>
      </w:docPartObj>
    </w:sdtPr>
    <w:sdtEndPr/>
    <w:sdtContent>
      <w:p w14:paraId="6D8AA39B" w14:textId="0B2BE63D" w:rsidR="000D517E" w:rsidRDefault="00F25CD4">
        <w:pPr>
          <w:pStyle w:val="AltBilgi"/>
          <w:jc w:val="center"/>
        </w:pPr>
        <w:r>
          <w:fldChar w:fldCharType="begin"/>
        </w:r>
        <w:r>
          <w:instrText xml:space="preserve"> PAGE   \* MERGEFORMAT </w:instrText>
        </w:r>
        <w:r>
          <w:fldChar w:fldCharType="separate"/>
        </w:r>
        <w:r w:rsidR="009E5E21">
          <w:rPr>
            <w:noProof/>
          </w:rPr>
          <w:t>5</w:t>
        </w:r>
        <w:r>
          <w:rPr>
            <w:noProof/>
          </w:rPr>
          <w:fldChar w:fldCharType="end"/>
        </w:r>
      </w:p>
    </w:sdtContent>
  </w:sdt>
  <w:p w14:paraId="7AB350C4" w14:textId="77777777" w:rsidR="000D517E" w:rsidRDefault="000D517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9932"/>
      <w:docPartObj>
        <w:docPartGallery w:val="Page Numbers (Bottom of Page)"/>
        <w:docPartUnique/>
      </w:docPartObj>
    </w:sdtPr>
    <w:sdtEndPr/>
    <w:sdtContent>
      <w:p w14:paraId="29166154" w14:textId="1ED2C125" w:rsidR="000D517E" w:rsidRDefault="00F25CD4">
        <w:pPr>
          <w:pStyle w:val="AltBilgi"/>
          <w:jc w:val="center"/>
        </w:pPr>
        <w:r>
          <w:fldChar w:fldCharType="begin"/>
        </w:r>
        <w:r>
          <w:instrText xml:space="preserve"> PAGE   \* MERGEFORMAT </w:instrText>
        </w:r>
        <w:r>
          <w:fldChar w:fldCharType="separate"/>
        </w:r>
        <w:r w:rsidR="009E5E21">
          <w:rPr>
            <w:noProof/>
          </w:rPr>
          <w:t>1</w:t>
        </w:r>
        <w:r>
          <w:rPr>
            <w:noProof/>
          </w:rPr>
          <w:fldChar w:fldCharType="end"/>
        </w:r>
      </w:p>
    </w:sdtContent>
  </w:sdt>
  <w:p w14:paraId="5AA09633" w14:textId="77777777" w:rsidR="000D517E" w:rsidRDefault="000D51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50269" w14:textId="77777777" w:rsidR="00293ADF" w:rsidRDefault="00293ADF" w:rsidP="000D517E">
      <w:pPr>
        <w:spacing w:after="0" w:line="240" w:lineRule="auto"/>
      </w:pPr>
      <w:r>
        <w:separator/>
      </w:r>
    </w:p>
  </w:footnote>
  <w:footnote w:type="continuationSeparator" w:id="0">
    <w:p w14:paraId="3E706639" w14:textId="77777777" w:rsidR="00293ADF" w:rsidRDefault="00293ADF" w:rsidP="000D517E">
      <w:pPr>
        <w:spacing w:after="0" w:line="240" w:lineRule="auto"/>
      </w:pPr>
      <w:r>
        <w:continuationSeparator/>
      </w:r>
    </w:p>
  </w:footnote>
  <w:footnote w:id="1">
    <w:p w14:paraId="4DA3E7B9" w14:textId="77777777" w:rsidR="002A6FAF" w:rsidRPr="000D517E" w:rsidRDefault="002A6FAF" w:rsidP="004C5632">
      <w:pPr>
        <w:pStyle w:val="NormalWeb"/>
        <w:spacing w:before="0" w:beforeAutospacing="0" w:after="80" w:afterAutospacing="0"/>
        <w:jc w:val="both"/>
        <w:rPr>
          <w:rFonts w:asciiTheme="minorHAnsi" w:hAnsiTheme="minorHAnsi"/>
          <w:sz w:val="20"/>
          <w:szCs w:val="20"/>
          <w:lang w:val="yo-NG"/>
        </w:rPr>
      </w:pPr>
      <w:r>
        <w:rPr>
          <w:rStyle w:val="DipnotBavurusu"/>
        </w:rPr>
        <w:footnoteRef/>
      </w:r>
      <w:r w:rsidR="001B2C18" w:rsidRPr="000D517E">
        <w:rPr>
          <w:rFonts w:asciiTheme="minorHAnsi" w:hAnsiTheme="minorHAnsi"/>
          <w:sz w:val="20"/>
          <w:szCs w:val="20"/>
          <w:lang w:val="tr-TR"/>
        </w:rPr>
        <w:t>Sorum</w:t>
      </w:r>
      <w:r w:rsidR="001B2C18">
        <w:rPr>
          <w:rFonts w:asciiTheme="minorHAnsi" w:hAnsiTheme="minorHAnsi"/>
          <w:sz w:val="20"/>
          <w:szCs w:val="20"/>
          <w:lang w:val="tr-TR"/>
        </w:rPr>
        <w:t xml:space="preserve">lu Yazar: </w:t>
      </w:r>
      <w:r w:rsidR="001B2C18" w:rsidRPr="000D517E">
        <w:rPr>
          <w:rFonts w:asciiTheme="minorHAnsi" w:hAnsiTheme="minorHAnsi"/>
          <w:sz w:val="20"/>
          <w:szCs w:val="20"/>
          <w:lang w:val="tr-TR"/>
        </w:rPr>
        <w:t>E-mail:</w:t>
      </w:r>
      <w:r w:rsidR="001B2C18" w:rsidRPr="000D517E">
        <w:rPr>
          <w:rFonts w:asciiTheme="minorHAnsi" w:hAnsiTheme="minorHAnsi"/>
          <w:sz w:val="20"/>
          <w:szCs w:val="20"/>
          <w:lang w:val="yo-NG"/>
        </w:rPr>
        <w:t xml:space="preserve"> </w:t>
      </w:r>
      <w:hyperlink r:id="rId1" w:history="1">
        <w:r w:rsidR="001B2C18" w:rsidRPr="00D9390E">
          <w:rPr>
            <w:rStyle w:val="Kpr"/>
            <w:rFonts w:asciiTheme="minorHAnsi" w:hAnsiTheme="minorHAnsi"/>
            <w:bCs/>
            <w:color w:val="C00000"/>
            <w:sz w:val="20"/>
            <w:szCs w:val="20"/>
            <w:lang w:val="tr-TR"/>
          </w:rPr>
          <w:t>xxxxxxx@xxxxx.xxx</w:t>
        </w:r>
      </w:hyperlink>
      <w:r w:rsidR="001B2C18" w:rsidRPr="00515871">
        <w:rPr>
          <w:lang w:val="es-MX"/>
        </w:rPr>
        <w:t xml:space="preserve"> </w:t>
      </w:r>
    </w:p>
    <w:p w14:paraId="23FD7DF9" w14:textId="77777777" w:rsidR="002A6FAF" w:rsidRPr="001B2C18" w:rsidRDefault="002A6FAF" w:rsidP="008D7099">
      <w:pPr>
        <w:pStyle w:val="AralkYok2"/>
        <w:spacing w:after="80"/>
        <w:jc w:val="both"/>
        <w:rPr>
          <w:rFonts w:asciiTheme="minorHAnsi" w:hAnsiTheme="minorHAnsi" w:cs="Tahoma"/>
          <w:sz w:val="20"/>
          <w:szCs w:val="20"/>
          <w:lang w:val="tr-TR"/>
        </w:rPr>
      </w:pPr>
      <w:r w:rsidRPr="000D517E">
        <w:rPr>
          <w:rFonts w:asciiTheme="minorHAnsi" w:hAnsiTheme="minorHAnsi" w:cs="Tahoma"/>
          <w:sz w:val="20"/>
          <w:szCs w:val="20"/>
          <w:lang w:val="tr-TR"/>
        </w:rPr>
        <w:t xml:space="preserve">** </w:t>
      </w:r>
      <w:r w:rsidR="001B2C18" w:rsidRPr="000D517E">
        <w:rPr>
          <w:rFonts w:asciiTheme="minorHAnsi" w:hAnsiTheme="minorHAnsi"/>
          <w:sz w:val="20"/>
          <w:szCs w:val="20"/>
          <w:lang w:val="tr-TR"/>
        </w:rPr>
        <w:t>Eğer makale, sunulmuş bir bildiri, tez ya da proje çalışmasının belli bir kısmını veya tamamını kapsıyorsa yayınlanmamış olmak kaydıyla buraya ilgili açıklaması konulmalıdır.</w:t>
      </w:r>
    </w:p>
    <w:p w14:paraId="4ED68429" w14:textId="1EA71286" w:rsidR="002A6FAF" w:rsidRDefault="00E66570" w:rsidP="004C5632">
      <w:pPr>
        <w:autoSpaceDE w:val="0"/>
        <w:autoSpaceDN w:val="0"/>
        <w:adjustRightInd w:val="0"/>
        <w:spacing w:after="80"/>
      </w:pPr>
      <w:r>
        <w:t xml:space="preserve"> </w:t>
      </w:r>
      <w:r w:rsidR="005E6B20">
        <w:rPr>
          <w:sz w:val="20"/>
          <w:szCs w:val="20"/>
        </w:rPr>
        <w:t>ISSN: 2148-2160 ©202</w:t>
      </w:r>
      <w:r w:rsidR="007B6875">
        <w:rPr>
          <w:sz w:val="20"/>
          <w:szCs w:val="20"/>
        </w:rPr>
        <w:t>1</w:t>
      </w:r>
    </w:p>
    <w:p w14:paraId="1698F668" w14:textId="66F03D52" w:rsidR="003C4E16" w:rsidRPr="003C4E16" w:rsidRDefault="003C4E16" w:rsidP="002A249D">
      <w:pPr>
        <w:autoSpaceDE w:val="0"/>
        <w:autoSpaceDN w:val="0"/>
        <w:adjustRightInd w:val="0"/>
        <w:spacing w:after="0"/>
        <w:jc w:val="center"/>
        <w:rPr>
          <w:sz w:val="20"/>
          <w:szCs w:val="20"/>
        </w:rPr>
      </w:pPr>
      <w:r w:rsidRPr="008D7099">
        <w:rPr>
          <w:b/>
          <w:bCs/>
          <w:sz w:val="20"/>
          <w:szCs w:val="20"/>
        </w:rPr>
        <w:t>Gönderilme Tarihi</w:t>
      </w:r>
      <w:r w:rsidRPr="003C4E16">
        <w:rPr>
          <w:sz w:val="20"/>
          <w:szCs w:val="20"/>
        </w:rPr>
        <w:t>:</w:t>
      </w:r>
      <w:r w:rsidR="008D7099">
        <w:rPr>
          <w:sz w:val="20"/>
          <w:szCs w:val="20"/>
        </w:rPr>
        <w:t xml:space="preserve">               </w:t>
      </w:r>
      <w:r w:rsidRPr="008D7099">
        <w:rPr>
          <w:b/>
          <w:bCs/>
          <w:sz w:val="20"/>
          <w:szCs w:val="20"/>
        </w:rPr>
        <w:t>Kabul Tarihi</w:t>
      </w:r>
      <w:r w:rsidRPr="003C4E16">
        <w:rPr>
          <w:sz w:val="20"/>
          <w:szCs w:val="20"/>
        </w:rPr>
        <w:t>:</w:t>
      </w:r>
      <w:r w:rsidR="008D7099">
        <w:rPr>
          <w:sz w:val="20"/>
          <w:szCs w:val="20"/>
        </w:rPr>
        <w:t xml:space="preserve">               </w:t>
      </w:r>
      <w:r w:rsidR="005D1A74" w:rsidRPr="008D7099">
        <w:rPr>
          <w:b/>
          <w:bCs/>
          <w:sz w:val="20"/>
          <w:szCs w:val="20"/>
        </w:rPr>
        <w:t>Makale Türü</w:t>
      </w:r>
      <w:r w:rsidR="005D1A74">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A4FF6"/>
    <w:multiLevelType w:val="hybridMultilevel"/>
    <w:tmpl w:val="8F809918"/>
    <w:lvl w:ilvl="0" w:tplc="00724D14">
      <w:start w:val="1"/>
      <w:numFmt w:val="bullet"/>
      <w:lvlText w:val="-"/>
      <w:lvlJc w:val="left"/>
      <w:pPr>
        <w:ind w:left="1647" w:hanging="360"/>
      </w:pPr>
      <w:rPr>
        <w:rFonts w:ascii="Calibri" w:eastAsiaTheme="minorHAnsi" w:hAnsi="Calibri" w:cstheme="minorBidi"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 w15:restartNumberingAfterBreak="0">
    <w:nsid w:val="5F895578"/>
    <w:multiLevelType w:val="multilevel"/>
    <w:tmpl w:val="34D6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6E0390"/>
    <w:multiLevelType w:val="multilevel"/>
    <w:tmpl w:val="16E4713A"/>
    <w:lvl w:ilvl="0">
      <w:start w:val="1"/>
      <w:numFmt w:val="decimal"/>
      <w:lvlText w:val="%1."/>
      <w:lvlJc w:val="left"/>
      <w:pPr>
        <w:ind w:left="1080" w:hanging="720"/>
      </w:pPr>
      <w:rPr>
        <w:rFonts w:ascii="Arial" w:eastAsia="Times New Roman" w:hAnsi="Arial" w:cs="Arial"/>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C40300"/>
    <w:multiLevelType w:val="hybridMultilevel"/>
    <w:tmpl w:val="8796F666"/>
    <w:lvl w:ilvl="0" w:tplc="D08C211C">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7E"/>
    <w:rsid w:val="00022DB4"/>
    <w:rsid w:val="00025244"/>
    <w:rsid w:val="0002598E"/>
    <w:rsid w:val="00050B60"/>
    <w:rsid w:val="0006413F"/>
    <w:rsid w:val="0006768D"/>
    <w:rsid w:val="0007538F"/>
    <w:rsid w:val="0008599E"/>
    <w:rsid w:val="00095BC4"/>
    <w:rsid w:val="000962B2"/>
    <w:rsid w:val="000A471C"/>
    <w:rsid w:val="000B27EF"/>
    <w:rsid w:val="000B47D4"/>
    <w:rsid w:val="000B5846"/>
    <w:rsid w:val="000C7795"/>
    <w:rsid w:val="000D086F"/>
    <w:rsid w:val="000D517E"/>
    <w:rsid w:val="000D5C27"/>
    <w:rsid w:val="000E494B"/>
    <w:rsid w:val="0010134D"/>
    <w:rsid w:val="0010237D"/>
    <w:rsid w:val="0010436D"/>
    <w:rsid w:val="0011000A"/>
    <w:rsid w:val="001112B5"/>
    <w:rsid w:val="0012363B"/>
    <w:rsid w:val="00124054"/>
    <w:rsid w:val="00124CB6"/>
    <w:rsid w:val="00143629"/>
    <w:rsid w:val="00145A06"/>
    <w:rsid w:val="00160050"/>
    <w:rsid w:val="0016198B"/>
    <w:rsid w:val="00176097"/>
    <w:rsid w:val="00177800"/>
    <w:rsid w:val="001836CC"/>
    <w:rsid w:val="00186C3D"/>
    <w:rsid w:val="00197388"/>
    <w:rsid w:val="001B2C18"/>
    <w:rsid w:val="001B5827"/>
    <w:rsid w:val="001B7468"/>
    <w:rsid w:val="001C017F"/>
    <w:rsid w:val="001C2C2B"/>
    <w:rsid w:val="001C4F8A"/>
    <w:rsid w:val="001E36E5"/>
    <w:rsid w:val="001F6B4D"/>
    <w:rsid w:val="0020690D"/>
    <w:rsid w:val="00210C62"/>
    <w:rsid w:val="00214861"/>
    <w:rsid w:val="002167D9"/>
    <w:rsid w:val="002208D2"/>
    <w:rsid w:val="00221749"/>
    <w:rsid w:val="00235BFF"/>
    <w:rsid w:val="002450F9"/>
    <w:rsid w:val="00252F50"/>
    <w:rsid w:val="00264D7A"/>
    <w:rsid w:val="00271C86"/>
    <w:rsid w:val="00272EE3"/>
    <w:rsid w:val="00273D3B"/>
    <w:rsid w:val="002806B4"/>
    <w:rsid w:val="00285CD8"/>
    <w:rsid w:val="00286EBF"/>
    <w:rsid w:val="00287DA1"/>
    <w:rsid w:val="00293ADF"/>
    <w:rsid w:val="00297FFD"/>
    <w:rsid w:val="002A17A6"/>
    <w:rsid w:val="002A249D"/>
    <w:rsid w:val="002A6FAF"/>
    <w:rsid w:val="002B12A5"/>
    <w:rsid w:val="002B5972"/>
    <w:rsid w:val="002C17AC"/>
    <w:rsid w:val="002C2CB0"/>
    <w:rsid w:val="002D2C27"/>
    <w:rsid w:val="002F1521"/>
    <w:rsid w:val="002F15D9"/>
    <w:rsid w:val="002F36F5"/>
    <w:rsid w:val="002F4B36"/>
    <w:rsid w:val="002F677B"/>
    <w:rsid w:val="00312273"/>
    <w:rsid w:val="00312838"/>
    <w:rsid w:val="00316158"/>
    <w:rsid w:val="0032655D"/>
    <w:rsid w:val="00327D5F"/>
    <w:rsid w:val="003360DD"/>
    <w:rsid w:val="00337F98"/>
    <w:rsid w:val="003510B2"/>
    <w:rsid w:val="003540F1"/>
    <w:rsid w:val="003549D9"/>
    <w:rsid w:val="003573E3"/>
    <w:rsid w:val="00365BEF"/>
    <w:rsid w:val="00367772"/>
    <w:rsid w:val="00374BC5"/>
    <w:rsid w:val="00384EB3"/>
    <w:rsid w:val="0038531E"/>
    <w:rsid w:val="003978C4"/>
    <w:rsid w:val="003A0D10"/>
    <w:rsid w:val="003A62D3"/>
    <w:rsid w:val="003B2CD0"/>
    <w:rsid w:val="003B5695"/>
    <w:rsid w:val="003B585E"/>
    <w:rsid w:val="003C4E16"/>
    <w:rsid w:val="003D0292"/>
    <w:rsid w:val="003E38D1"/>
    <w:rsid w:val="003E782D"/>
    <w:rsid w:val="003F074E"/>
    <w:rsid w:val="003F550B"/>
    <w:rsid w:val="00413E77"/>
    <w:rsid w:val="00422A3F"/>
    <w:rsid w:val="00423E5E"/>
    <w:rsid w:val="00425CEC"/>
    <w:rsid w:val="0043411E"/>
    <w:rsid w:val="00434C0A"/>
    <w:rsid w:val="00435670"/>
    <w:rsid w:val="00445BAA"/>
    <w:rsid w:val="0045301E"/>
    <w:rsid w:val="00462DB8"/>
    <w:rsid w:val="004637CB"/>
    <w:rsid w:val="00486FB3"/>
    <w:rsid w:val="00487EF1"/>
    <w:rsid w:val="00491EEF"/>
    <w:rsid w:val="00492A05"/>
    <w:rsid w:val="00494AA9"/>
    <w:rsid w:val="004974D8"/>
    <w:rsid w:val="004A0D46"/>
    <w:rsid w:val="004A1725"/>
    <w:rsid w:val="004A35A7"/>
    <w:rsid w:val="004B172B"/>
    <w:rsid w:val="004B6945"/>
    <w:rsid w:val="004B7DDA"/>
    <w:rsid w:val="004C5632"/>
    <w:rsid w:val="004C754A"/>
    <w:rsid w:val="004D3658"/>
    <w:rsid w:val="004D3927"/>
    <w:rsid w:val="004E04DF"/>
    <w:rsid w:val="004E0E53"/>
    <w:rsid w:val="004E684A"/>
    <w:rsid w:val="0050099B"/>
    <w:rsid w:val="0050127A"/>
    <w:rsid w:val="005044B0"/>
    <w:rsid w:val="005074B8"/>
    <w:rsid w:val="00515871"/>
    <w:rsid w:val="00522196"/>
    <w:rsid w:val="0053065E"/>
    <w:rsid w:val="005360BC"/>
    <w:rsid w:val="00545B63"/>
    <w:rsid w:val="005554F7"/>
    <w:rsid w:val="00567A2D"/>
    <w:rsid w:val="005778E2"/>
    <w:rsid w:val="00583BD2"/>
    <w:rsid w:val="005A1479"/>
    <w:rsid w:val="005A74AB"/>
    <w:rsid w:val="005B0D6F"/>
    <w:rsid w:val="005D1A74"/>
    <w:rsid w:val="005D56F4"/>
    <w:rsid w:val="005D6189"/>
    <w:rsid w:val="005E6183"/>
    <w:rsid w:val="005E62BC"/>
    <w:rsid w:val="005E6B20"/>
    <w:rsid w:val="005F2725"/>
    <w:rsid w:val="005F3FFA"/>
    <w:rsid w:val="0060326C"/>
    <w:rsid w:val="0060692D"/>
    <w:rsid w:val="00613743"/>
    <w:rsid w:val="0062174A"/>
    <w:rsid w:val="00622D30"/>
    <w:rsid w:val="00625C9E"/>
    <w:rsid w:val="0063199F"/>
    <w:rsid w:val="00631C8A"/>
    <w:rsid w:val="00632609"/>
    <w:rsid w:val="006348F9"/>
    <w:rsid w:val="006348FD"/>
    <w:rsid w:val="006410AA"/>
    <w:rsid w:val="00666A72"/>
    <w:rsid w:val="0068066E"/>
    <w:rsid w:val="00685577"/>
    <w:rsid w:val="006B0C2E"/>
    <w:rsid w:val="006B14F9"/>
    <w:rsid w:val="006B2CA4"/>
    <w:rsid w:val="006C5F68"/>
    <w:rsid w:val="006C7F98"/>
    <w:rsid w:val="006D130E"/>
    <w:rsid w:val="006D4E78"/>
    <w:rsid w:val="006D78D9"/>
    <w:rsid w:val="006E3FA6"/>
    <w:rsid w:val="006E4D85"/>
    <w:rsid w:val="006E591A"/>
    <w:rsid w:val="006F7749"/>
    <w:rsid w:val="00703FCF"/>
    <w:rsid w:val="00704D93"/>
    <w:rsid w:val="007164D5"/>
    <w:rsid w:val="007258CF"/>
    <w:rsid w:val="00726323"/>
    <w:rsid w:val="00740AD4"/>
    <w:rsid w:val="00742E4D"/>
    <w:rsid w:val="007436A2"/>
    <w:rsid w:val="0077066A"/>
    <w:rsid w:val="00790371"/>
    <w:rsid w:val="00790722"/>
    <w:rsid w:val="00791781"/>
    <w:rsid w:val="00795A1B"/>
    <w:rsid w:val="007B0E47"/>
    <w:rsid w:val="007B2CE0"/>
    <w:rsid w:val="007B63F9"/>
    <w:rsid w:val="007B6875"/>
    <w:rsid w:val="007B7FCA"/>
    <w:rsid w:val="007C58C4"/>
    <w:rsid w:val="007D1A92"/>
    <w:rsid w:val="007D2714"/>
    <w:rsid w:val="007D5936"/>
    <w:rsid w:val="007E42A2"/>
    <w:rsid w:val="00805D3B"/>
    <w:rsid w:val="00820E3F"/>
    <w:rsid w:val="00823101"/>
    <w:rsid w:val="008340D6"/>
    <w:rsid w:val="00835323"/>
    <w:rsid w:val="00835EAF"/>
    <w:rsid w:val="00842548"/>
    <w:rsid w:val="00844278"/>
    <w:rsid w:val="00845394"/>
    <w:rsid w:val="00850285"/>
    <w:rsid w:val="00857E70"/>
    <w:rsid w:val="008626EF"/>
    <w:rsid w:val="00863F45"/>
    <w:rsid w:val="00870CF6"/>
    <w:rsid w:val="0087363F"/>
    <w:rsid w:val="008800FD"/>
    <w:rsid w:val="008817A9"/>
    <w:rsid w:val="00886401"/>
    <w:rsid w:val="008A19CD"/>
    <w:rsid w:val="008A58F2"/>
    <w:rsid w:val="008B10AF"/>
    <w:rsid w:val="008C0B5A"/>
    <w:rsid w:val="008C3502"/>
    <w:rsid w:val="008C6EFD"/>
    <w:rsid w:val="008D1406"/>
    <w:rsid w:val="008D7099"/>
    <w:rsid w:val="008E65E2"/>
    <w:rsid w:val="008E6ECC"/>
    <w:rsid w:val="00901D34"/>
    <w:rsid w:val="009060E6"/>
    <w:rsid w:val="00911787"/>
    <w:rsid w:val="00921592"/>
    <w:rsid w:val="009427ED"/>
    <w:rsid w:val="00981FF1"/>
    <w:rsid w:val="0098312D"/>
    <w:rsid w:val="00987131"/>
    <w:rsid w:val="009A51FB"/>
    <w:rsid w:val="009B0024"/>
    <w:rsid w:val="009B31BA"/>
    <w:rsid w:val="009C0C4B"/>
    <w:rsid w:val="009C2C50"/>
    <w:rsid w:val="009C5A27"/>
    <w:rsid w:val="009D3866"/>
    <w:rsid w:val="009D7131"/>
    <w:rsid w:val="009E40E0"/>
    <w:rsid w:val="009E5E21"/>
    <w:rsid w:val="009E6B42"/>
    <w:rsid w:val="009F1427"/>
    <w:rsid w:val="009F1F85"/>
    <w:rsid w:val="00A06A1A"/>
    <w:rsid w:val="00A11224"/>
    <w:rsid w:val="00A1414C"/>
    <w:rsid w:val="00A1467B"/>
    <w:rsid w:val="00A2586B"/>
    <w:rsid w:val="00A32CF3"/>
    <w:rsid w:val="00A32E20"/>
    <w:rsid w:val="00A41997"/>
    <w:rsid w:val="00A43DB1"/>
    <w:rsid w:val="00A50997"/>
    <w:rsid w:val="00A52D22"/>
    <w:rsid w:val="00A61BB7"/>
    <w:rsid w:val="00A63210"/>
    <w:rsid w:val="00A64315"/>
    <w:rsid w:val="00A66494"/>
    <w:rsid w:val="00A70154"/>
    <w:rsid w:val="00A70C60"/>
    <w:rsid w:val="00A75C94"/>
    <w:rsid w:val="00A806BF"/>
    <w:rsid w:val="00A84F20"/>
    <w:rsid w:val="00A8506E"/>
    <w:rsid w:val="00A94983"/>
    <w:rsid w:val="00A97B4B"/>
    <w:rsid w:val="00AA22F2"/>
    <w:rsid w:val="00AB5AE6"/>
    <w:rsid w:val="00AC575F"/>
    <w:rsid w:val="00AE1035"/>
    <w:rsid w:val="00AE5EF6"/>
    <w:rsid w:val="00B1317E"/>
    <w:rsid w:val="00B17FB4"/>
    <w:rsid w:val="00B23D97"/>
    <w:rsid w:val="00B26522"/>
    <w:rsid w:val="00B30C33"/>
    <w:rsid w:val="00B318E5"/>
    <w:rsid w:val="00B3495F"/>
    <w:rsid w:val="00B43579"/>
    <w:rsid w:val="00B45B49"/>
    <w:rsid w:val="00B47103"/>
    <w:rsid w:val="00B5147F"/>
    <w:rsid w:val="00B57590"/>
    <w:rsid w:val="00B6626A"/>
    <w:rsid w:val="00B665AE"/>
    <w:rsid w:val="00B67F1F"/>
    <w:rsid w:val="00B7019F"/>
    <w:rsid w:val="00BA6598"/>
    <w:rsid w:val="00BC7B8D"/>
    <w:rsid w:val="00BD2210"/>
    <w:rsid w:val="00BD4C5C"/>
    <w:rsid w:val="00BE02AD"/>
    <w:rsid w:val="00BE0891"/>
    <w:rsid w:val="00BE5CFB"/>
    <w:rsid w:val="00BE6E7A"/>
    <w:rsid w:val="00C112AE"/>
    <w:rsid w:val="00C16DA5"/>
    <w:rsid w:val="00C2637B"/>
    <w:rsid w:val="00C434AA"/>
    <w:rsid w:val="00C51815"/>
    <w:rsid w:val="00C556CC"/>
    <w:rsid w:val="00C603E9"/>
    <w:rsid w:val="00C72D9E"/>
    <w:rsid w:val="00C7350C"/>
    <w:rsid w:val="00C811A5"/>
    <w:rsid w:val="00C82584"/>
    <w:rsid w:val="00C848B2"/>
    <w:rsid w:val="00C85587"/>
    <w:rsid w:val="00C85AFD"/>
    <w:rsid w:val="00C90523"/>
    <w:rsid w:val="00C92DD8"/>
    <w:rsid w:val="00C95F75"/>
    <w:rsid w:val="00C9626C"/>
    <w:rsid w:val="00C9785A"/>
    <w:rsid w:val="00CA1065"/>
    <w:rsid w:val="00CB27BB"/>
    <w:rsid w:val="00CB4AE1"/>
    <w:rsid w:val="00CD001E"/>
    <w:rsid w:val="00CD2306"/>
    <w:rsid w:val="00CD4A24"/>
    <w:rsid w:val="00CD5E19"/>
    <w:rsid w:val="00CD724B"/>
    <w:rsid w:val="00CE4992"/>
    <w:rsid w:val="00CF0F6D"/>
    <w:rsid w:val="00CF4851"/>
    <w:rsid w:val="00D04E83"/>
    <w:rsid w:val="00D171ED"/>
    <w:rsid w:val="00D2342B"/>
    <w:rsid w:val="00D26420"/>
    <w:rsid w:val="00D35765"/>
    <w:rsid w:val="00D4546D"/>
    <w:rsid w:val="00D478DE"/>
    <w:rsid w:val="00D5268E"/>
    <w:rsid w:val="00D62642"/>
    <w:rsid w:val="00D9390E"/>
    <w:rsid w:val="00D9540A"/>
    <w:rsid w:val="00DA45B0"/>
    <w:rsid w:val="00DA5C96"/>
    <w:rsid w:val="00DA70AF"/>
    <w:rsid w:val="00DB0E20"/>
    <w:rsid w:val="00DB609E"/>
    <w:rsid w:val="00DC561A"/>
    <w:rsid w:val="00DC5DE4"/>
    <w:rsid w:val="00DD1048"/>
    <w:rsid w:val="00DE0059"/>
    <w:rsid w:val="00DE1F46"/>
    <w:rsid w:val="00DE4096"/>
    <w:rsid w:val="00DF2586"/>
    <w:rsid w:val="00DF6E6B"/>
    <w:rsid w:val="00E01580"/>
    <w:rsid w:val="00E0254D"/>
    <w:rsid w:val="00E03120"/>
    <w:rsid w:val="00E05B76"/>
    <w:rsid w:val="00E06658"/>
    <w:rsid w:val="00E140FD"/>
    <w:rsid w:val="00E14D4B"/>
    <w:rsid w:val="00E26281"/>
    <w:rsid w:val="00E319C3"/>
    <w:rsid w:val="00E37798"/>
    <w:rsid w:val="00E53792"/>
    <w:rsid w:val="00E56C52"/>
    <w:rsid w:val="00E57773"/>
    <w:rsid w:val="00E66570"/>
    <w:rsid w:val="00E7000D"/>
    <w:rsid w:val="00E70127"/>
    <w:rsid w:val="00E82773"/>
    <w:rsid w:val="00E84180"/>
    <w:rsid w:val="00E84644"/>
    <w:rsid w:val="00E964C9"/>
    <w:rsid w:val="00EA0C33"/>
    <w:rsid w:val="00EA69D5"/>
    <w:rsid w:val="00EA6C5C"/>
    <w:rsid w:val="00EB7465"/>
    <w:rsid w:val="00EC02F7"/>
    <w:rsid w:val="00EC654A"/>
    <w:rsid w:val="00EE20E1"/>
    <w:rsid w:val="00EE7B58"/>
    <w:rsid w:val="00EF4B75"/>
    <w:rsid w:val="00EF7D40"/>
    <w:rsid w:val="00F03D40"/>
    <w:rsid w:val="00F049FA"/>
    <w:rsid w:val="00F079B2"/>
    <w:rsid w:val="00F11C31"/>
    <w:rsid w:val="00F25A82"/>
    <w:rsid w:val="00F25CD4"/>
    <w:rsid w:val="00F32EBD"/>
    <w:rsid w:val="00F338F0"/>
    <w:rsid w:val="00F34D1C"/>
    <w:rsid w:val="00F35D8A"/>
    <w:rsid w:val="00F35FE0"/>
    <w:rsid w:val="00F42C1D"/>
    <w:rsid w:val="00F45F9A"/>
    <w:rsid w:val="00F50067"/>
    <w:rsid w:val="00F52642"/>
    <w:rsid w:val="00F565B8"/>
    <w:rsid w:val="00F57691"/>
    <w:rsid w:val="00F6007C"/>
    <w:rsid w:val="00F6397D"/>
    <w:rsid w:val="00F80368"/>
    <w:rsid w:val="00F81B3D"/>
    <w:rsid w:val="00F9738D"/>
    <w:rsid w:val="00FB0FCD"/>
    <w:rsid w:val="00FB36C2"/>
    <w:rsid w:val="00FB38B8"/>
    <w:rsid w:val="00FC0FE4"/>
    <w:rsid w:val="00FC2483"/>
    <w:rsid w:val="00FC3B2F"/>
    <w:rsid w:val="00FC4DD0"/>
    <w:rsid w:val="00FD196B"/>
    <w:rsid w:val="00FE1F62"/>
    <w:rsid w:val="00FF26D4"/>
    <w:rsid w:val="00FF354E"/>
    <w:rsid w:val="00FF3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8397B"/>
  <w15:docId w15:val="{B5F1BFD3-106D-46F5-A462-8A915D87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97"/>
  </w:style>
  <w:style w:type="paragraph" w:styleId="Balk1">
    <w:name w:val="heading 1"/>
    <w:basedOn w:val="Normal"/>
    <w:link w:val="Balk1Char"/>
    <w:qFormat/>
    <w:rsid w:val="000D517E"/>
    <w:pPr>
      <w:spacing w:before="100" w:beforeAutospacing="1" w:after="100" w:afterAutospacing="1" w:line="240" w:lineRule="auto"/>
      <w:outlineLvl w:val="0"/>
    </w:pPr>
    <w:rPr>
      <w:rFonts w:ascii="Tahoma" w:eastAsia="Times New Roman" w:hAnsi="Tahoma" w:cs="Tahoma"/>
      <w:b/>
      <w:bCs/>
      <w:kern w:val="36"/>
      <w:sz w:val="48"/>
      <w:szCs w:val="48"/>
      <w:lang w:val="en-US" w:bidi="th-TH"/>
    </w:rPr>
  </w:style>
  <w:style w:type="paragraph" w:styleId="Balk2">
    <w:name w:val="heading 2"/>
    <w:basedOn w:val="Normal"/>
    <w:next w:val="Normal"/>
    <w:link w:val="Balk2Char"/>
    <w:uiPriority w:val="9"/>
    <w:semiHidden/>
    <w:unhideWhenUsed/>
    <w:qFormat/>
    <w:rsid w:val="00C16D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D51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517E"/>
    <w:rPr>
      <w:rFonts w:ascii="Tahoma" w:hAnsi="Tahoma" w:cs="Tahoma"/>
      <w:sz w:val="16"/>
      <w:szCs w:val="16"/>
    </w:rPr>
  </w:style>
  <w:style w:type="character" w:styleId="Kpr">
    <w:name w:val="Hyperlink"/>
    <w:basedOn w:val="VarsaylanParagrafYazTipi"/>
    <w:rsid w:val="000D517E"/>
    <w:rPr>
      <w:rFonts w:cs="Times New Roman"/>
      <w:color w:val="0000FF"/>
      <w:u w:val="single"/>
    </w:rPr>
  </w:style>
  <w:style w:type="character" w:styleId="DipnotBavurusu">
    <w:name w:val="footnote reference"/>
    <w:basedOn w:val="VarsaylanParagrafYazTipi"/>
    <w:semiHidden/>
    <w:rsid w:val="000D517E"/>
    <w:rPr>
      <w:rFonts w:cs="Times New Roman"/>
      <w:vertAlign w:val="superscript"/>
    </w:rPr>
  </w:style>
  <w:style w:type="paragraph" w:styleId="NormalWeb">
    <w:name w:val="Normal (Web)"/>
    <w:basedOn w:val="Normal"/>
    <w:rsid w:val="000D517E"/>
    <w:pPr>
      <w:spacing w:before="100" w:beforeAutospacing="1" w:after="100" w:afterAutospacing="1" w:line="240" w:lineRule="auto"/>
    </w:pPr>
    <w:rPr>
      <w:rFonts w:ascii="Tahoma" w:eastAsia="Times New Roman" w:hAnsi="Tahoma" w:cs="Tahoma"/>
      <w:sz w:val="24"/>
      <w:szCs w:val="24"/>
      <w:lang w:val="en-US" w:bidi="th-TH"/>
    </w:rPr>
  </w:style>
  <w:style w:type="paragraph" w:customStyle="1" w:styleId="AralkYok2">
    <w:name w:val="Aralık Yok2"/>
    <w:rsid w:val="000D517E"/>
    <w:pPr>
      <w:spacing w:after="0" w:line="240" w:lineRule="auto"/>
    </w:pPr>
    <w:rPr>
      <w:rFonts w:ascii="Times New Roman" w:eastAsia="Times New Roman" w:hAnsi="Times New Roman" w:cs="Times New Roman"/>
      <w:sz w:val="24"/>
      <w:szCs w:val="24"/>
      <w:lang w:val="en-US"/>
    </w:rPr>
  </w:style>
  <w:style w:type="paragraph" w:customStyle="1" w:styleId="NParag">
    <w:name w:val="NParag"/>
    <w:basedOn w:val="Normal"/>
    <w:rsid w:val="000D517E"/>
    <w:pPr>
      <w:tabs>
        <w:tab w:val="left" w:pos="9072"/>
      </w:tabs>
      <w:spacing w:before="60" w:after="60" w:line="240" w:lineRule="auto"/>
      <w:ind w:firstLine="567"/>
      <w:jc w:val="both"/>
    </w:pPr>
    <w:rPr>
      <w:rFonts w:ascii="Times New Roman" w:eastAsia="Times New Roman" w:hAnsi="Times New Roman" w:cs="Times New Roman"/>
    </w:rPr>
  </w:style>
  <w:style w:type="paragraph" w:styleId="GvdeMetni3">
    <w:name w:val="Body Text 3"/>
    <w:basedOn w:val="Normal"/>
    <w:link w:val="GvdeMetni3Char"/>
    <w:rsid w:val="000D517E"/>
    <w:pPr>
      <w:spacing w:after="120" w:line="240" w:lineRule="auto"/>
    </w:pPr>
    <w:rPr>
      <w:rFonts w:ascii="Times New Roman" w:eastAsia="Times New Roman" w:hAnsi="Times New Roman" w:cs="Times New Roman"/>
      <w:sz w:val="16"/>
      <w:szCs w:val="16"/>
      <w:lang w:val="en-US" w:eastAsia="tr-TR"/>
    </w:rPr>
  </w:style>
  <w:style w:type="character" w:customStyle="1" w:styleId="GvdeMetni3Char">
    <w:name w:val="Gövde Metni 3 Char"/>
    <w:basedOn w:val="VarsaylanParagrafYazTipi"/>
    <w:link w:val="GvdeMetni3"/>
    <w:rsid w:val="000D517E"/>
    <w:rPr>
      <w:rFonts w:ascii="Times New Roman" w:eastAsia="Times New Roman" w:hAnsi="Times New Roman" w:cs="Times New Roman"/>
      <w:sz w:val="16"/>
      <w:szCs w:val="16"/>
      <w:lang w:val="en-US" w:eastAsia="tr-TR"/>
    </w:rPr>
  </w:style>
  <w:style w:type="paragraph" w:styleId="GvdeMetniGirintisi2">
    <w:name w:val="Body Text Indent 2"/>
    <w:basedOn w:val="Normal"/>
    <w:link w:val="GvdeMetniGirintisi2Char"/>
    <w:uiPriority w:val="99"/>
    <w:semiHidden/>
    <w:unhideWhenUsed/>
    <w:rsid w:val="000D517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D517E"/>
  </w:style>
  <w:style w:type="character" w:customStyle="1" w:styleId="Balk1Char">
    <w:name w:val="Başlık 1 Char"/>
    <w:basedOn w:val="VarsaylanParagrafYazTipi"/>
    <w:link w:val="Balk1"/>
    <w:uiPriority w:val="9"/>
    <w:rsid w:val="000D517E"/>
    <w:rPr>
      <w:rFonts w:ascii="Tahoma" w:eastAsia="Times New Roman" w:hAnsi="Tahoma" w:cs="Tahoma"/>
      <w:b/>
      <w:bCs/>
      <w:kern w:val="36"/>
      <w:sz w:val="48"/>
      <w:szCs w:val="48"/>
      <w:lang w:val="en-US" w:bidi="th-TH"/>
    </w:rPr>
  </w:style>
  <w:style w:type="character" w:styleId="Vurgu">
    <w:name w:val="Emphasis"/>
    <w:basedOn w:val="VarsaylanParagrafYazTipi"/>
    <w:qFormat/>
    <w:rsid w:val="000D517E"/>
    <w:rPr>
      <w:rFonts w:cs="Times New Roman"/>
      <w:i/>
      <w:iCs/>
    </w:rPr>
  </w:style>
  <w:style w:type="paragraph" w:customStyle="1" w:styleId="Baslk22">
    <w:name w:val="Baslık22"/>
    <w:next w:val="Normal"/>
    <w:rsid w:val="000D517E"/>
    <w:pPr>
      <w:spacing w:before="240" w:after="120" w:line="240" w:lineRule="auto"/>
      <w:ind w:left="1134" w:hanging="567"/>
      <w:jc w:val="both"/>
    </w:pPr>
    <w:rPr>
      <w:rFonts w:ascii="Times New Roman" w:eastAsia="Times New Roman" w:hAnsi="Times New Roman" w:cs="Arial"/>
      <w:b/>
      <w:bCs/>
      <w:iCs/>
    </w:rPr>
  </w:style>
  <w:style w:type="character" w:customStyle="1" w:styleId="bold">
    <w:name w:val="bold"/>
    <w:basedOn w:val="VarsaylanParagrafYazTipi"/>
    <w:rsid w:val="000D517E"/>
  </w:style>
  <w:style w:type="paragraph" w:styleId="stBilgi">
    <w:name w:val="header"/>
    <w:basedOn w:val="Normal"/>
    <w:link w:val="stBilgiChar"/>
    <w:uiPriority w:val="99"/>
    <w:unhideWhenUsed/>
    <w:rsid w:val="000D51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517E"/>
  </w:style>
  <w:style w:type="paragraph" w:styleId="AltBilgi">
    <w:name w:val="footer"/>
    <w:basedOn w:val="Normal"/>
    <w:link w:val="AltBilgiChar"/>
    <w:uiPriority w:val="99"/>
    <w:unhideWhenUsed/>
    <w:rsid w:val="000D51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517E"/>
  </w:style>
  <w:style w:type="paragraph" w:styleId="DipnotMetni">
    <w:name w:val="footnote text"/>
    <w:basedOn w:val="Normal"/>
    <w:link w:val="DipnotMetniChar"/>
    <w:uiPriority w:val="99"/>
    <w:semiHidden/>
    <w:unhideWhenUsed/>
    <w:rsid w:val="002A6FA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A6FAF"/>
    <w:rPr>
      <w:sz w:val="20"/>
      <w:szCs w:val="20"/>
    </w:rPr>
  </w:style>
  <w:style w:type="paragraph" w:customStyle="1" w:styleId="Default">
    <w:name w:val="Default"/>
    <w:rsid w:val="00E66570"/>
    <w:pPr>
      <w:autoSpaceDE w:val="0"/>
      <w:autoSpaceDN w:val="0"/>
      <w:adjustRightInd w:val="0"/>
      <w:spacing w:after="0" w:line="240" w:lineRule="auto"/>
    </w:pPr>
    <w:rPr>
      <w:rFonts w:ascii="Calibri" w:hAnsi="Calibri" w:cs="Calibri"/>
      <w:color w:val="000000"/>
      <w:sz w:val="24"/>
      <w:szCs w:val="24"/>
    </w:rPr>
  </w:style>
  <w:style w:type="paragraph" w:customStyle="1" w:styleId="ParagrafMetni">
    <w:name w:val="ParagrafMetni"/>
    <w:basedOn w:val="Normal"/>
    <w:link w:val="ParagrafMetniChar"/>
    <w:qFormat/>
    <w:rsid w:val="00C16DA5"/>
    <w:pPr>
      <w:autoSpaceDE w:val="0"/>
      <w:autoSpaceDN w:val="0"/>
      <w:adjustRightInd w:val="0"/>
      <w:spacing w:before="120" w:after="120" w:line="240" w:lineRule="auto"/>
      <w:jc w:val="both"/>
    </w:pPr>
    <w:rPr>
      <w:rFonts w:ascii="Times New Roman" w:eastAsia="Calibri" w:hAnsi="Times New Roman" w:cs="Times New Roman"/>
      <w:sz w:val="20"/>
      <w:szCs w:val="20"/>
    </w:rPr>
  </w:style>
  <w:style w:type="character" w:customStyle="1" w:styleId="ParagrafMetniChar">
    <w:name w:val="ParagrafMetni Char"/>
    <w:basedOn w:val="VarsaylanParagrafYazTipi"/>
    <w:link w:val="ParagrafMetni"/>
    <w:rsid w:val="00C16DA5"/>
    <w:rPr>
      <w:rFonts w:ascii="Times New Roman" w:eastAsia="Calibri" w:hAnsi="Times New Roman" w:cs="Times New Roman"/>
      <w:sz w:val="20"/>
      <w:szCs w:val="20"/>
    </w:rPr>
  </w:style>
  <w:style w:type="character" w:customStyle="1" w:styleId="Balk2Char">
    <w:name w:val="Başlık 2 Char"/>
    <w:basedOn w:val="VarsaylanParagrafYazTipi"/>
    <w:link w:val="Balk2"/>
    <w:uiPriority w:val="9"/>
    <w:semiHidden/>
    <w:rsid w:val="00C16DA5"/>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C16D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0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xxx.xx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BD64D-6A55-4ABA-90BD-A44E1CC9C37B}"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tr-TR"/>
        </a:p>
      </dgm:t>
    </dgm:pt>
    <dgm:pt modelId="{5811290B-7291-4FB7-AA82-255AF00AAFD8}">
      <dgm:prSet phldrT="[Metin]" custT="1"/>
      <dgm:spPr>
        <a:solidFill>
          <a:schemeClr val="accent4"/>
        </a:solidFill>
      </dgm:spPr>
      <dgm:t>
        <a:bodyPr lIns="0" tIns="0" rIns="0" bIns="0" anchor="ctr" anchorCtr="1"/>
        <a:lstStyle/>
        <a:p>
          <a:r>
            <a:rPr lang="tr-TR" sz="1500" b="1" baseline="0"/>
            <a:t>Betimsel</a:t>
          </a:r>
        </a:p>
      </dgm:t>
    </dgm:pt>
    <dgm:pt modelId="{7E8AAB21-BEDC-44EF-B6BA-44F7887024DA}" type="parTrans" cxnId="{B1EC38EE-B5D1-4B6B-961F-69887800CF2B}">
      <dgm:prSet/>
      <dgm:spPr/>
      <dgm:t>
        <a:bodyPr/>
        <a:lstStyle/>
        <a:p>
          <a:endParaRPr lang="tr-TR"/>
        </a:p>
      </dgm:t>
    </dgm:pt>
    <dgm:pt modelId="{3DF16BD4-F6EB-4D29-A9E4-FF1352239AC9}" type="sibTrans" cxnId="{B1EC38EE-B5D1-4B6B-961F-69887800CF2B}">
      <dgm:prSet/>
      <dgm:spPr/>
      <dgm:t>
        <a:bodyPr/>
        <a:lstStyle/>
        <a:p>
          <a:endParaRPr lang="tr-TR"/>
        </a:p>
      </dgm:t>
    </dgm:pt>
    <dgm:pt modelId="{44FEDD94-3822-4084-B590-7A6279E73E54}">
      <dgm:prSet phldrT="[Metin]" custT="1"/>
      <dgm:spPr>
        <a:solidFill>
          <a:schemeClr val="accent4">
            <a:lumMod val="40000"/>
            <a:lumOff val="60000"/>
          </a:schemeClr>
        </a:solidFill>
      </dgm:spPr>
      <dgm:t>
        <a:bodyPr anchor="ctr"/>
        <a:lstStyle/>
        <a:p>
          <a:pPr algn="l"/>
          <a:r>
            <a:rPr lang="tr-TR" sz="1000"/>
            <a:t>Özel Durum</a:t>
          </a:r>
        </a:p>
      </dgm:t>
    </dgm:pt>
    <dgm:pt modelId="{45A13D25-F277-4C9D-88CD-49980DD3776C}" type="parTrans" cxnId="{1345C829-C3A3-435B-AF5E-CC4C5902876E}">
      <dgm:prSet/>
      <dgm:spPr/>
      <dgm:t>
        <a:bodyPr/>
        <a:lstStyle/>
        <a:p>
          <a:endParaRPr lang="tr-TR"/>
        </a:p>
      </dgm:t>
    </dgm:pt>
    <dgm:pt modelId="{F8AC0309-3E66-4F5C-9560-8075B1EF5193}" type="sibTrans" cxnId="{1345C829-C3A3-435B-AF5E-CC4C5902876E}">
      <dgm:prSet/>
      <dgm:spPr/>
      <dgm:t>
        <a:bodyPr/>
        <a:lstStyle/>
        <a:p>
          <a:endParaRPr lang="tr-TR"/>
        </a:p>
      </dgm:t>
    </dgm:pt>
    <dgm:pt modelId="{F96C651D-F56A-4045-A101-868D32A73C71}">
      <dgm:prSet phldrT="[Metin]" custT="1"/>
      <dgm:spPr>
        <a:solidFill>
          <a:schemeClr val="accent5"/>
        </a:solidFill>
      </dgm:spPr>
      <dgm:t>
        <a:bodyPr/>
        <a:lstStyle/>
        <a:p>
          <a:r>
            <a:rPr lang="tr-TR" sz="1300" b="1" baseline="0"/>
            <a:t>Deneysel</a:t>
          </a:r>
        </a:p>
      </dgm:t>
    </dgm:pt>
    <dgm:pt modelId="{0B555576-78CA-45F0-978B-AA111AA2A269}" type="parTrans" cxnId="{66C2AF25-C29D-4318-B2F2-44E55F21F15B}">
      <dgm:prSet/>
      <dgm:spPr/>
      <dgm:t>
        <a:bodyPr/>
        <a:lstStyle/>
        <a:p>
          <a:endParaRPr lang="tr-TR"/>
        </a:p>
      </dgm:t>
    </dgm:pt>
    <dgm:pt modelId="{175026B7-12FC-4BC8-8938-9783C27BA017}" type="sibTrans" cxnId="{66C2AF25-C29D-4318-B2F2-44E55F21F15B}">
      <dgm:prSet/>
      <dgm:spPr/>
      <dgm:t>
        <a:bodyPr/>
        <a:lstStyle/>
        <a:p>
          <a:endParaRPr lang="tr-TR"/>
        </a:p>
      </dgm:t>
    </dgm:pt>
    <dgm:pt modelId="{2F9ED854-8298-46A1-B52E-D4985D0638CA}">
      <dgm:prSet phldrT="[Metin]" custT="1"/>
      <dgm:spPr>
        <a:solidFill>
          <a:schemeClr val="accent5">
            <a:lumMod val="40000"/>
            <a:lumOff val="60000"/>
            <a:alpha val="90000"/>
          </a:schemeClr>
        </a:solidFill>
      </dgm:spPr>
      <dgm:t>
        <a:bodyPr/>
        <a:lstStyle/>
        <a:p>
          <a:pPr algn="l"/>
          <a:r>
            <a:rPr lang="tr-TR" sz="1000"/>
            <a:t>Tam Deneysel</a:t>
          </a:r>
        </a:p>
      </dgm:t>
    </dgm:pt>
    <dgm:pt modelId="{05ED6C03-2D99-482E-B4A3-A0A3F51C68DA}" type="parTrans" cxnId="{E37EFC6C-72BC-4062-9737-16EBC9B33388}">
      <dgm:prSet/>
      <dgm:spPr/>
      <dgm:t>
        <a:bodyPr/>
        <a:lstStyle/>
        <a:p>
          <a:endParaRPr lang="tr-TR"/>
        </a:p>
      </dgm:t>
    </dgm:pt>
    <dgm:pt modelId="{A49F384B-2DEA-4081-90E2-FB0810946FFD}" type="sibTrans" cxnId="{E37EFC6C-72BC-4062-9737-16EBC9B33388}">
      <dgm:prSet/>
      <dgm:spPr/>
      <dgm:t>
        <a:bodyPr/>
        <a:lstStyle/>
        <a:p>
          <a:endParaRPr lang="tr-TR"/>
        </a:p>
      </dgm:t>
    </dgm:pt>
    <dgm:pt modelId="{E0DE390C-983F-4FAA-BCCD-3D1415D2DCD8}">
      <dgm:prSet phldrT="[Metin]" custT="1"/>
      <dgm:spPr>
        <a:solidFill>
          <a:schemeClr val="accent6"/>
        </a:solidFill>
      </dgm:spPr>
      <dgm:t>
        <a:bodyPr lIns="0" rIns="0"/>
        <a:lstStyle/>
        <a:p>
          <a:r>
            <a:rPr lang="tr-TR" sz="1300" b="1" baseline="0"/>
            <a:t>Yorumlayıcı</a:t>
          </a:r>
        </a:p>
      </dgm:t>
    </dgm:pt>
    <dgm:pt modelId="{6C5B7099-85F3-42E6-8BB3-E9F128C2098A}" type="parTrans" cxnId="{D8681F54-C99F-4EAF-A536-220EF3093D48}">
      <dgm:prSet/>
      <dgm:spPr/>
      <dgm:t>
        <a:bodyPr/>
        <a:lstStyle/>
        <a:p>
          <a:endParaRPr lang="tr-TR"/>
        </a:p>
      </dgm:t>
    </dgm:pt>
    <dgm:pt modelId="{6A880644-04CE-4032-A59A-AC8F28AC8AFD}" type="sibTrans" cxnId="{D8681F54-C99F-4EAF-A536-220EF3093D48}">
      <dgm:prSet/>
      <dgm:spPr/>
      <dgm:t>
        <a:bodyPr/>
        <a:lstStyle/>
        <a:p>
          <a:endParaRPr lang="tr-TR"/>
        </a:p>
      </dgm:t>
    </dgm:pt>
    <dgm:pt modelId="{B1571B00-3ADF-42DC-ABF1-40BF5CE6C38A}">
      <dgm:prSet phldrT="[Metin]" custT="1"/>
      <dgm:spPr>
        <a:solidFill>
          <a:schemeClr val="accent6">
            <a:lumMod val="40000"/>
            <a:lumOff val="60000"/>
            <a:alpha val="90000"/>
          </a:schemeClr>
        </a:solidFill>
      </dgm:spPr>
      <dgm:t>
        <a:bodyPr anchor="ctr"/>
        <a:lstStyle/>
        <a:p>
          <a:pPr algn="ctr"/>
          <a:r>
            <a:rPr lang="tr-TR" sz="1000"/>
            <a:t>Aksiyon </a:t>
          </a:r>
        </a:p>
      </dgm:t>
    </dgm:pt>
    <dgm:pt modelId="{8CE21C4E-DE60-4AC6-BE22-D98C3C7D7E13}" type="parTrans" cxnId="{C0EBED99-17F9-4708-B523-E3EE074298AB}">
      <dgm:prSet/>
      <dgm:spPr/>
      <dgm:t>
        <a:bodyPr/>
        <a:lstStyle/>
        <a:p>
          <a:endParaRPr lang="tr-TR"/>
        </a:p>
      </dgm:t>
    </dgm:pt>
    <dgm:pt modelId="{280F26F4-C275-4F52-8AC5-A3981CC1B20D}" type="sibTrans" cxnId="{C0EBED99-17F9-4708-B523-E3EE074298AB}">
      <dgm:prSet/>
      <dgm:spPr/>
      <dgm:t>
        <a:bodyPr/>
        <a:lstStyle/>
        <a:p>
          <a:endParaRPr lang="tr-TR"/>
        </a:p>
      </dgm:t>
    </dgm:pt>
    <dgm:pt modelId="{139AF886-E282-4587-A679-532435CF2107}">
      <dgm:prSet phldrT="[Metin]" custT="1"/>
      <dgm:spPr>
        <a:solidFill>
          <a:schemeClr val="accent3"/>
        </a:solidFill>
      </dgm:spPr>
      <dgm:t>
        <a:bodyPr/>
        <a:lstStyle/>
        <a:p>
          <a:r>
            <a:rPr lang="tr-TR" sz="1400" b="1" baseline="0"/>
            <a:t>Analitik</a:t>
          </a:r>
        </a:p>
      </dgm:t>
    </dgm:pt>
    <dgm:pt modelId="{9F5FB1BE-FCAE-47A3-B1F6-17D212B766DC}" type="parTrans" cxnId="{BD06028C-C2D2-402A-B870-8F6B3044F660}">
      <dgm:prSet/>
      <dgm:spPr/>
      <dgm:t>
        <a:bodyPr/>
        <a:lstStyle/>
        <a:p>
          <a:endParaRPr lang="tr-TR"/>
        </a:p>
      </dgm:t>
    </dgm:pt>
    <dgm:pt modelId="{F3F789C0-D086-4176-84B9-9CA3A5CCE09E}" type="sibTrans" cxnId="{BD06028C-C2D2-402A-B870-8F6B3044F660}">
      <dgm:prSet/>
      <dgm:spPr/>
      <dgm:t>
        <a:bodyPr/>
        <a:lstStyle/>
        <a:p>
          <a:endParaRPr lang="tr-TR"/>
        </a:p>
      </dgm:t>
    </dgm:pt>
    <dgm:pt modelId="{D3E0154C-F874-4D0E-A4AB-0F6ED621A279}">
      <dgm:prSet phldrT="[Metin]" custT="1"/>
      <dgm:spPr>
        <a:solidFill>
          <a:schemeClr val="accent3">
            <a:lumMod val="40000"/>
            <a:lumOff val="60000"/>
            <a:alpha val="90000"/>
          </a:schemeClr>
        </a:solidFill>
      </dgm:spPr>
      <dgm:t>
        <a:bodyPr/>
        <a:lstStyle/>
        <a:p>
          <a:pPr algn="l"/>
          <a:r>
            <a:rPr lang="tr-TR" sz="1000"/>
            <a:t>Döküman Analizi</a:t>
          </a:r>
        </a:p>
      </dgm:t>
    </dgm:pt>
    <dgm:pt modelId="{5350D7AC-83F1-49FF-8123-4AFE1BF014CB}" type="parTrans" cxnId="{706F3C05-D734-4E87-BE22-7DB0B90219AF}">
      <dgm:prSet/>
      <dgm:spPr/>
      <dgm:t>
        <a:bodyPr/>
        <a:lstStyle/>
        <a:p>
          <a:endParaRPr lang="tr-TR"/>
        </a:p>
      </dgm:t>
    </dgm:pt>
    <dgm:pt modelId="{504ABBAF-944A-4483-AE72-18383F65476E}" type="sibTrans" cxnId="{706F3C05-D734-4E87-BE22-7DB0B90219AF}">
      <dgm:prSet/>
      <dgm:spPr/>
      <dgm:t>
        <a:bodyPr/>
        <a:lstStyle/>
        <a:p>
          <a:endParaRPr lang="tr-TR"/>
        </a:p>
      </dgm:t>
    </dgm:pt>
    <dgm:pt modelId="{802620E3-7DE4-42CE-8B00-979EB274647A}">
      <dgm:prSet phldrT="[Metin]" custT="1"/>
      <dgm:spPr>
        <a:solidFill>
          <a:schemeClr val="accent4">
            <a:lumMod val="40000"/>
            <a:lumOff val="60000"/>
          </a:schemeClr>
        </a:solidFill>
      </dgm:spPr>
      <dgm:t>
        <a:bodyPr anchor="ctr"/>
        <a:lstStyle/>
        <a:p>
          <a:pPr algn="l"/>
          <a:r>
            <a:rPr lang="tr-TR" sz="1000"/>
            <a:t>Anket</a:t>
          </a:r>
        </a:p>
      </dgm:t>
    </dgm:pt>
    <dgm:pt modelId="{4A553959-CA9E-452E-9C46-84C15AB33F41}" type="parTrans" cxnId="{20195FA0-6304-4EB9-8280-C9D7CBA66F32}">
      <dgm:prSet/>
      <dgm:spPr/>
      <dgm:t>
        <a:bodyPr/>
        <a:lstStyle/>
        <a:p>
          <a:endParaRPr lang="tr-TR"/>
        </a:p>
      </dgm:t>
    </dgm:pt>
    <dgm:pt modelId="{CBDDE054-C1E3-4BCF-B50F-8602A282F67E}" type="sibTrans" cxnId="{20195FA0-6304-4EB9-8280-C9D7CBA66F32}">
      <dgm:prSet/>
      <dgm:spPr/>
      <dgm:t>
        <a:bodyPr/>
        <a:lstStyle/>
        <a:p>
          <a:endParaRPr lang="tr-TR"/>
        </a:p>
      </dgm:t>
    </dgm:pt>
    <dgm:pt modelId="{C4EB1362-AD10-45AD-A8B3-C9B9D42E2EDF}">
      <dgm:prSet phldrT="[Metin]" custT="1"/>
      <dgm:spPr>
        <a:solidFill>
          <a:schemeClr val="accent4">
            <a:lumMod val="40000"/>
            <a:lumOff val="60000"/>
          </a:schemeClr>
        </a:solidFill>
      </dgm:spPr>
      <dgm:t>
        <a:bodyPr anchor="ctr"/>
        <a:lstStyle/>
        <a:p>
          <a:pPr algn="l"/>
          <a:r>
            <a:rPr lang="tr-TR" sz="1000"/>
            <a:t>Karşılaştırmalı</a:t>
          </a:r>
        </a:p>
      </dgm:t>
    </dgm:pt>
    <dgm:pt modelId="{BD9B9D2A-123C-42C9-87B3-E724FDFB5A47}" type="parTrans" cxnId="{ABA524B4-BF1B-46B0-9A9E-4B13914E33DF}">
      <dgm:prSet/>
      <dgm:spPr/>
      <dgm:t>
        <a:bodyPr/>
        <a:lstStyle/>
        <a:p>
          <a:endParaRPr lang="tr-TR"/>
        </a:p>
      </dgm:t>
    </dgm:pt>
    <dgm:pt modelId="{D6F0A41C-B935-4EE8-9AB7-63035C0829FC}" type="sibTrans" cxnId="{ABA524B4-BF1B-46B0-9A9E-4B13914E33DF}">
      <dgm:prSet/>
      <dgm:spPr/>
      <dgm:t>
        <a:bodyPr/>
        <a:lstStyle/>
        <a:p>
          <a:endParaRPr lang="tr-TR"/>
        </a:p>
      </dgm:t>
    </dgm:pt>
    <dgm:pt modelId="{373DB4B5-10C9-43C8-9CEA-8248B3F18AAF}">
      <dgm:prSet phldrT="[Metin]" custT="1"/>
      <dgm:spPr>
        <a:solidFill>
          <a:schemeClr val="accent4">
            <a:lumMod val="40000"/>
            <a:lumOff val="60000"/>
          </a:schemeClr>
        </a:solidFill>
      </dgm:spPr>
      <dgm:t>
        <a:bodyPr anchor="ctr"/>
        <a:lstStyle/>
        <a:p>
          <a:pPr algn="l"/>
          <a:r>
            <a:rPr lang="tr-TR" sz="1000"/>
            <a:t>Gelişimci</a:t>
          </a:r>
        </a:p>
      </dgm:t>
    </dgm:pt>
    <dgm:pt modelId="{158ED8CE-0620-4F24-9C5A-2D454A45988D}" type="parTrans" cxnId="{0E9EA1E3-84AE-4987-955E-EC5B53D67DF8}">
      <dgm:prSet/>
      <dgm:spPr/>
      <dgm:t>
        <a:bodyPr/>
        <a:lstStyle/>
        <a:p>
          <a:endParaRPr lang="tr-TR"/>
        </a:p>
      </dgm:t>
    </dgm:pt>
    <dgm:pt modelId="{9CBF5FBA-852C-42A7-BD24-1F41AC71527D}" type="sibTrans" cxnId="{0E9EA1E3-84AE-4987-955E-EC5B53D67DF8}">
      <dgm:prSet/>
      <dgm:spPr/>
      <dgm:t>
        <a:bodyPr/>
        <a:lstStyle/>
        <a:p>
          <a:endParaRPr lang="tr-TR"/>
        </a:p>
      </dgm:t>
    </dgm:pt>
    <dgm:pt modelId="{4B7D2265-D05D-497B-8593-B6EDD28E7835}">
      <dgm:prSet phldrT="[Metin]" custT="1"/>
      <dgm:spPr>
        <a:solidFill>
          <a:schemeClr val="accent5">
            <a:lumMod val="40000"/>
            <a:lumOff val="60000"/>
            <a:alpha val="90000"/>
          </a:schemeClr>
        </a:solidFill>
      </dgm:spPr>
      <dgm:t>
        <a:bodyPr/>
        <a:lstStyle/>
        <a:p>
          <a:pPr algn="ctr"/>
          <a:r>
            <a:rPr lang="tr-TR" sz="1000"/>
            <a:t>Yarı Deneysel</a:t>
          </a:r>
        </a:p>
      </dgm:t>
    </dgm:pt>
    <dgm:pt modelId="{BDEC10CF-E8F9-43D3-B9C0-21676F44021C}" type="parTrans" cxnId="{F8F6F850-1126-4DFA-BA9B-7A90265DB815}">
      <dgm:prSet/>
      <dgm:spPr/>
      <dgm:t>
        <a:bodyPr/>
        <a:lstStyle/>
        <a:p>
          <a:endParaRPr lang="tr-TR"/>
        </a:p>
      </dgm:t>
    </dgm:pt>
    <dgm:pt modelId="{0A9487F3-13A3-4207-81BF-9A73380959A6}" type="sibTrans" cxnId="{F8F6F850-1126-4DFA-BA9B-7A90265DB815}">
      <dgm:prSet/>
      <dgm:spPr/>
      <dgm:t>
        <a:bodyPr/>
        <a:lstStyle/>
        <a:p>
          <a:endParaRPr lang="tr-TR"/>
        </a:p>
      </dgm:t>
    </dgm:pt>
    <dgm:pt modelId="{E990D83A-5A0C-46DB-9A66-6F854E541C02}">
      <dgm:prSet phldrT="[Metin]" custT="1"/>
      <dgm:spPr>
        <a:solidFill>
          <a:schemeClr val="accent3">
            <a:lumMod val="40000"/>
            <a:lumOff val="60000"/>
            <a:alpha val="90000"/>
          </a:schemeClr>
        </a:solidFill>
      </dgm:spPr>
      <dgm:t>
        <a:bodyPr/>
        <a:lstStyle/>
        <a:p>
          <a:pPr algn="ctr"/>
          <a:r>
            <a:rPr lang="tr-TR" sz="1000"/>
            <a:t>Metaanaliz</a:t>
          </a:r>
        </a:p>
      </dgm:t>
    </dgm:pt>
    <dgm:pt modelId="{E6357415-B8A1-4170-9CCF-C787A056F58D}" type="parTrans" cxnId="{0C4B933B-7B58-4FDB-817E-12F16DB6FCC6}">
      <dgm:prSet/>
      <dgm:spPr/>
      <dgm:t>
        <a:bodyPr/>
        <a:lstStyle/>
        <a:p>
          <a:endParaRPr lang="tr-TR"/>
        </a:p>
      </dgm:t>
    </dgm:pt>
    <dgm:pt modelId="{FA6A99A8-7D2B-430B-8302-6D9E5925A54C}" type="sibTrans" cxnId="{0C4B933B-7B58-4FDB-817E-12F16DB6FCC6}">
      <dgm:prSet/>
      <dgm:spPr/>
      <dgm:t>
        <a:bodyPr/>
        <a:lstStyle/>
        <a:p>
          <a:endParaRPr lang="tr-TR"/>
        </a:p>
      </dgm:t>
    </dgm:pt>
    <dgm:pt modelId="{155BDDA3-A349-4D97-B6D0-3D6A26B627B1}">
      <dgm:prSet phldrT="[Metin]" custT="1"/>
      <dgm:spPr>
        <a:solidFill>
          <a:schemeClr val="accent3">
            <a:lumMod val="40000"/>
            <a:lumOff val="60000"/>
            <a:alpha val="90000"/>
          </a:schemeClr>
        </a:solidFill>
      </dgm:spPr>
      <dgm:t>
        <a:bodyPr/>
        <a:lstStyle/>
        <a:p>
          <a:pPr algn="r"/>
          <a:r>
            <a:rPr lang="tr-TR" sz="1000"/>
            <a:t>Tarihsel</a:t>
          </a:r>
        </a:p>
      </dgm:t>
    </dgm:pt>
    <dgm:pt modelId="{53054DBC-ACF3-437C-9E0B-67E3288EF167}" type="parTrans" cxnId="{B7F85A67-5E07-4793-92C4-D19A6E066772}">
      <dgm:prSet/>
      <dgm:spPr/>
      <dgm:t>
        <a:bodyPr/>
        <a:lstStyle/>
        <a:p>
          <a:endParaRPr lang="tr-TR"/>
        </a:p>
      </dgm:t>
    </dgm:pt>
    <dgm:pt modelId="{003E5E04-BC28-44C9-84F3-84DB19F9D66A}" type="sibTrans" cxnId="{B7F85A67-5E07-4793-92C4-D19A6E066772}">
      <dgm:prSet/>
      <dgm:spPr/>
      <dgm:t>
        <a:bodyPr/>
        <a:lstStyle/>
        <a:p>
          <a:endParaRPr lang="tr-TR"/>
        </a:p>
      </dgm:t>
    </dgm:pt>
    <dgm:pt modelId="{3CBFE6C8-4DB4-4FD8-8821-B8C743A22DA7}">
      <dgm:prSet phldrT="[Metin]" custT="1"/>
      <dgm:spPr>
        <a:solidFill>
          <a:schemeClr val="accent6">
            <a:lumMod val="40000"/>
            <a:lumOff val="60000"/>
            <a:alpha val="90000"/>
          </a:schemeClr>
        </a:solidFill>
      </dgm:spPr>
      <dgm:t>
        <a:bodyPr anchor="ctr"/>
        <a:lstStyle/>
        <a:p>
          <a:pPr algn="ctr"/>
          <a:r>
            <a:rPr lang="tr-TR" sz="1000"/>
            <a:t>Etnografik</a:t>
          </a:r>
        </a:p>
      </dgm:t>
    </dgm:pt>
    <dgm:pt modelId="{C75EF64B-F6C2-469F-BCBA-DC5F28AC2961}" type="parTrans" cxnId="{4DA67D2E-99D6-47C0-BA2A-3FE9E436359E}">
      <dgm:prSet/>
      <dgm:spPr/>
      <dgm:t>
        <a:bodyPr/>
        <a:lstStyle/>
        <a:p>
          <a:endParaRPr lang="tr-TR"/>
        </a:p>
      </dgm:t>
    </dgm:pt>
    <dgm:pt modelId="{BFFFACC0-3B86-43B6-80CA-E738DA7F2837}" type="sibTrans" cxnId="{4DA67D2E-99D6-47C0-BA2A-3FE9E436359E}">
      <dgm:prSet/>
      <dgm:spPr/>
      <dgm:t>
        <a:bodyPr/>
        <a:lstStyle/>
        <a:p>
          <a:endParaRPr lang="tr-TR"/>
        </a:p>
      </dgm:t>
    </dgm:pt>
    <dgm:pt modelId="{4330B788-4E06-4288-A567-67655EC34085}">
      <dgm:prSet phldrT="[Metin]" custT="1"/>
      <dgm:spPr>
        <a:solidFill>
          <a:schemeClr val="accent6">
            <a:lumMod val="40000"/>
            <a:lumOff val="60000"/>
            <a:alpha val="90000"/>
          </a:schemeClr>
        </a:solidFill>
      </dgm:spPr>
      <dgm:t>
        <a:bodyPr anchor="ctr"/>
        <a:lstStyle/>
        <a:p>
          <a:pPr algn="ctr"/>
          <a:r>
            <a:rPr lang="tr-TR" sz="1000"/>
            <a:t>Fenomenofrafik</a:t>
          </a:r>
        </a:p>
      </dgm:t>
    </dgm:pt>
    <dgm:pt modelId="{DC92FEBA-E2BD-4EBD-8350-40B88F6DDEE5}" type="parTrans" cxnId="{D00ECBC3-C83B-4281-833C-7FC2AB71005C}">
      <dgm:prSet/>
      <dgm:spPr/>
      <dgm:t>
        <a:bodyPr/>
        <a:lstStyle/>
        <a:p>
          <a:endParaRPr lang="tr-TR"/>
        </a:p>
      </dgm:t>
    </dgm:pt>
    <dgm:pt modelId="{88B8D597-5CB5-44D1-878C-1151F3368C11}" type="sibTrans" cxnId="{D00ECBC3-C83B-4281-833C-7FC2AB71005C}">
      <dgm:prSet/>
      <dgm:spPr/>
      <dgm:t>
        <a:bodyPr/>
        <a:lstStyle/>
        <a:p>
          <a:endParaRPr lang="tr-TR"/>
        </a:p>
      </dgm:t>
    </dgm:pt>
    <dgm:pt modelId="{16E88C4B-A1CB-417E-9DEC-2ACEE566A45A}" type="pres">
      <dgm:prSet presAssocID="{4FFBD64D-6A55-4ABA-90BD-A44E1CC9C37B}" presName="cycleMatrixDiagram" presStyleCnt="0">
        <dgm:presLayoutVars>
          <dgm:chMax val="1"/>
          <dgm:dir/>
          <dgm:animLvl val="lvl"/>
          <dgm:resizeHandles val="exact"/>
        </dgm:presLayoutVars>
      </dgm:prSet>
      <dgm:spPr/>
      <dgm:t>
        <a:bodyPr/>
        <a:lstStyle/>
        <a:p>
          <a:endParaRPr lang="tr-TR"/>
        </a:p>
      </dgm:t>
    </dgm:pt>
    <dgm:pt modelId="{29DAB8CE-735D-493A-B7D4-E61CA440A305}" type="pres">
      <dgm:prSet presAssocID="{4FFBD64D-6A55-4ABA-90BD-A44E1CC9C37B}" presName="children" presStyleCnt="0"/>
      <dgm:spPr/>
    </dgm:pt>
    <dgm:pt modelId="{CB645F4A-F81E-4020-82BF-7F001F2E252E}" type="pres">
      <dgm:prSet presAssocID="{4FFBD64D-6A55-4ABA-90BD-A44E1CC9C37B}" presName="child1group" presStyleCnt="0"/>
      <dgm:spPr/>
    </dgm:pt>
    <dgm:pt modelId="{960E2E15-C433-4A86-9C65-0FE3DA09F607}" type="pres">
      <dgm:prSet presAssocID="{4FFBD64D-6A55-4ABA-90BD-A44E1CC9C37B}" presName="child1" presStyleLbl="bgAcc1" presStyleIdx="0" presStyleCnt="4" custScaleX="138166"/>
      <dgm:spPr/>
      <dgm:t>
        <a:bodyPr/>
        <a:lstStyle/>
        <a:p>
          <a:endParaRPr lang="tr-TR"/>
        </a:p>
      </dgm:t>
    </dgm:pt>
    <dgm:pt modelId="{D5F24D1C-C1D1-424A-ABD0-929EAA420F9F}" type="pres">
      <dgm:prSet presAssocID="{4FFBD64D-6A55-4ABA-90BD-A44E1CC9C37B}" presName="child1Text" presStyleLbl="bgAcc1" presStyleIdx="0" presStyleCnt="4">
        <dgm:presLayoutVars>
          <dgm:bulletEnabled val="1"/>
        </dgm:presLayoutVars>
      </dgm:prSet>
      <dgm:spPr/>
      <dgm:t>
        <a:bodyPr/>
        <a:lstStyle/>
        <a:p>
          <a:endParaRPr lang="tr-TR"/>
        </a:p>
      </dgm:t>
    </dgm:pt>
    <dgm:pt modelId="{8C963403-0067-4C46-9409-4F47C7EEE7C1}" type="pres">
      <dgm:prSet presAssocID="{4FFBD64D-6A55-4ABA-90BD-A44E1CC9C37B}" presName="child2group" presStyleCnt="0"/>
      <dgm:spPr/>
    </dgm:pt>
    <dgm:pt modelId="{AED1766D-1ED1-48F8-826E-5374339EA612}" type="pres">
      <dgm:prSet presAssocID="{4FFBD64D-6A55-4ABA-90BD-A44E1CC9C37B}" presName="child2" presStyleLbl="bgAcc1" presStyleIdx="1" presStyleCnt="4" custScaleX="135461" custLinFactNeighborX="-1406"/>
      <dgm:spPr/>
      <dgm:t>
        <a:bodyPr/>
        <a:lstStyle/>
        <a:p>
          <a:endParaRPr lang="tr-TR"/>
        </a:p>
      </dgm:t>
    </dgm:pt>
    <dgm:pt modelId="{9A194447-CF73-42D1-8F5A-91F7B28688DC}" type="pres">
      <dgm:prSet presAssocID="{4FFBD64D-6A55-4ABA-90BD-A44E1CC9C37B}" presName="child2Text" presStyleLbl="bgAcc1" presStyleIdx="1" presStyleCnt="4">
        <dgm:presLayoutVars>
          <dgm:bulletEnabled val="1"/>
        </dgm:presLayoutVars>
      </dgm:prSet>
      <dgm:spPr/>
      <dgm:t>
        <a:bodyPr/>
        <a:lstStyle/>
        <a:p>
          <a:endParaRPr lang="tr-TR"/>
        </a:p>
      </dgm:t>
    </dgm:pt>
    <dgm:pt modelId="{1311A05A-F845-4898-94D2-8B0F7A1413C7}" type="pres">
      <dgm:prSet presAssocID="{4FFBD64D-6A55-4ABA-90BD-A44E1CC9C37B}" presName="child3group" presStyleCnt="0"/>
      <dgm:spPr/>
    </dgm:pt>
    <dgm:pt modelId="{0E097736-9ECD-48B5-B920-3F28C4F66668}" type="pres">
      <dgm:prSet presAssocID="{4FFBD64D-6A55-4ABA-90BD-A44E1CC9C37B}" presName="child3" presStyleLbl="bgAcc1" presStyleIdx="2" presStyleCnt="4" custScaleX="137728"/>
      <dgm:spPr/>
      <dgm:t>
        <a:bodyPr/>
        <a:lstStyle/>
        <a:p>
          <a:endParaRPr lang="tr-TR"/>
        </a:p>
      </dgm:t>
    </dgm:pt>
    <dgm:pt modelId="{6E4E8FE2-B744-4706-9353-3A5AC62A7E06}" type="pres">
      <dgm:prSet presAssocID="{4FFBD64D-6A55-4ABA-90BD-A44E1CC9C37B}" presName="child3Text" presStyleLbl="bgAcc1" presStyleIdx="2" presStyleCnt="4">
        <dgm:presLayoutVars>
          <dgm:bulletEnabled val="1"/>
        </dgm:presLayoutVars>
      </dgm:prSet>
      <dgm:spPr/>
      <dgm:t>
        <a:bodyPr/>
        <a:lstStyle/>
        <a:p>
          <a:endParaRPr lang="tr-TR"/>
        </a:p>
      </dgm:t>
    </dgm:pt>
    <dgm:pt modelId="{4B8D76DD-DD88-495C-9A7B-3BDC6EBD458E}" type="pres">
      <dgm:prSet presAssocID="{4FFBD64D-6A55-4ABA-90BD-A44E1CC9C37B}" presName="child4group" presStyleCnt="0"/>
      <dgm:spPr/>
    </dgm:pt>
    <dgm:pt modelId="{A983913D-BEC5-4FC1-841C-B74E3F8C8AB3}" type="pres">
      <dgm:prSet presAssocID="{4FFBD64D-6A55-4ABA-90BD-A44E1CC9C37B}" presName="child4" presStyleLbl="bgAcc1" presStyleIdx="3" presStyleCnt="4" custScaleX="130645"/>
      <dgm:spPr/>
      <dgm:t>
        <a:bodyPr/>
        <a:lstStyle/>
        <a:p>
          <a:endParaRPr lang="tr-TR"/>
        </a:p>
      </dgm:t>
    </dgm:pt>
    <dgm:pt modelId="{B25F3917-8EEF-483B-8A67-A7712A2FDA3A}" type="pres">
      <dgm:prSet presAssocID="{4FFBD64D-6A55-4ABA-90BD-A44E1CC9C37B}" presName="child4Text" presStyleLbl="bgAcc1" presStyleIdx="3" presStyleCnt="4">
        <dgm:presLayoutVars>
          <dgm:bulletEnabled val="1"/>
        </dgm:presLayoutVars>
      </dgm:prSet>
      <dgm:spPr/>
      <dgm:t>
        <a:bodyPr/>
        <a:lstStyle/>
        <a:p>
          <a:endParaRPr lang="tr-TR"/>
        </a:p>
      </dgm:t>
    </dgm:pt>
    <dgm:pt modelId="{7B9CD7A4-6D65-4029-B8D4-29205CC72663}" type="pres">
      <dgm:prSet presAssocID="{4FFBD64D-6A55-4ABA-90BD-A44E1CC9C37B}" presName="childPlaceholder" presStyleCnt="0"/>
      <dgm:spPr/>
    </dgm:pt>
    <dgm:pt modelId="{A3E2B0F2-F1D3-4FC8-A4F8-259726789BB9}" type="pres">
      <dgm:prSet presAssocID="{4FFBD64D-6A55-4ABA-90BD-A44E1CC9C37B}" presName="circle" presStyleCnt="0"/>
      <dgm:spPr/>
    </dgm:pt>
    <dgm:pt modelId="{6EC450FE-9CFD-41FE-A2AA-4FDB248C8ABA}" type="pres">
      <dgm:prSet presAssocID="{4FFBD64D-6A55-4ABA-90BD-A44E1CC9C37B}" presName="quadrant1" presStyleLbl="node1" presStyleIdx="0" presStyleCnt="4" custScaleX="114570">
        <dgm:presLayoutVars>
          <dgm:chMax val="1"/>
          <dgm:bulletEnabled val="1"/>
        </dgm:presLayoutVars>
      </dgm:prSet>
      <dgm:spPr/>
      <dgm:t>
        <a:bodyPr/>
        <a:lstStyle/>
        <a:p>
          <a:endParaRPr lang="tr-TR"/>
        </a:p>
      </dgm:t>
    </dgm:pt>
    <dgm:pt modelId="{631028DC-234E-4282-B933-FF8F6398F379}" type="pres">
      <dgm:prSet presAssocID="{4FFBD64D-6A55-4ABA-90BD-A44E1CC9C37B}" presName="quadrant2" presStyleLbl="node1" presStyleIdx="1" presStyleCnt="4" custScaleX="112891" custScaleY="100420">
        <dgm:presLayoutVars>
          <dgm:chMax val="1"/>
          <dgm:bulletEnabled val="1"/>
        </dgm:presLayoutVars>
      </dgm:prSet>
      <dgm:spPr/>
      <dgm:t>
        <a:bodyPr/>
        <a:lstStyle/>
        <a:p>
          <a:endParaRPr lang="tr-TR"/>
        </a:p>
      </dgm:t>
    </dgm:pt>
    <dgm:pt modelId="{A45602B6-AF78-489E-BD61-18A19D7C5EE1}" type="pres">
      <dgm:prSet presAssocID="{4FFBD64D-6A55-4ABA-90BD-A44E1CC9C37B}" presName="quadrant3" presStyleLbl="node1" presStyleIdx="2" presStyleCnt="4" custScaleX="112891">
        <dgm:presLayoutVars>
          <dgm:chMax val="1"/>
          <dgm:bulletEnabled val="1"/>
        </dgm:presLayoutVars>
      </dgm:prSet>
      <dgm:spPr/>
      <dgm:t>
        <a:bodyPr/>
        <a:lstStyle/>
        <a:p>
          <a:endParaRPr lang="tr-TR"/>
        </a:p>
      </dgm:t>
    </dgm:pt>
    <dgm:pt modelId="{ACF47B36-AF32-4423-9CE9-D017B4F663D2}" type="pres">
      <dgm:prSet presAssocID="{4FFBD64D-6A55-4ABA-90BD-A44E1CC9C37B}" presName="quadrant4" presStyleLbl="node1" presStyleIdx="3" presStyleCnt="4" custScaleX="112891" custScaleY="99454">
        <dgm:presLayoutVars>
          <dgm:chMax val="1"/>
          <dgm:bulletEnabled val="1"/>
        </dgm:presLayoutVars>
      </dgm:prSet>
      <dgm:spPr/>
      <dgm:t>
        <a:bodyPr/>
        <a:lstStyle/>
        <a:p>
          <a:endParaRPr lang="tr-TR"/>
        </a:p>
      </dgm:t>
    </dgm:pt>
    <dgm:pt modelId="{8B043067-5161-4F51-BDFE-79928791621B}" type="pres">
      <dgm:prSet presAssocID="{4FFBD64D-6A55-4ABA-90BD-A44E1CC9C37B}" presName="quadrantPlaceholder" presStyleCnt="0"/>
      <dgm:spPr/>
    </dgm:pt>
    <dgm:pt modelId="{F26A4D11-157D-456E-883A-9940CF33FF15}" type="pres">
      <dgm:prSet presAssocID="{4FFBD64D-6A55-4ABA-90BD-A44E1CC9C37B}" presName="center1" presStyleLbl="fgShp" presStyleIdx="0" presStyleCnt="2"/>
      <dgm:spPr/>
    </dgm:pt>
    <dgm:pt modelId="{BB3037E6-787A-49FF-91F5-798FE955F2AC}" type="pres">
      <dgm:prSet presAssocID="{4FFBD64D-6A55-4ABA-90BD-A44E1CC9C37B}" presName="center2" presStyleLbl="fgShp" presStyleIdx="1" presStyleCnt="2"/>
      <dgm:spPr/>
    </dgm:pt>
  </dgm:ptLst>
  <dgm:cxnLst>
    <dgm:cxn modelId="{C0EBED99-17F9-4708-B523-E3EE074298AB}" srcId="{E0DE390C-983F-4FAA-BCCD-3D1415D2DCD8}" destId="{B1571B00-3ADF-42DC-ABF1-40BF5CE6C38A}" srcOrd="0" destOrd="0" parTransId="{8CE21C4E-DE60-4AC6-BE22-D98C3C7D7E13}" sibTransId="{280F26F4-C275-4F52-8AC5-A3981CC1B20D}"/>
    <dgm:cxn modelId="{706F3C05-D734-4E87-BE22-7DB0B90219AF}" srcId="{139AF886-E282-4587-A679-532435CF2107}" destId="{D3E0154C-F874-4D0E-A4AB-0F6ED621A279}" srcOrd="0" destOrd="0" parTransId="{5350D7AC-83F1-49FF-8123-4AFE1BF014CB}" sibTransId="{504ABBAF-944A-4483-AE72-18383F65476E}"/>
    <dgm:cxn modelId="{01F8AACF-7BAF-4D7D-B16B-CAC1A4BE1B12}" type="presOf" srcId="{E0DE390C-983F-4FAA-BCCD-3D1415D2DCD8}" destId="{A45602B6-AF78-489E-BD61-18A19D7C5EE1}" srcOrd="0" destOrd="0" presId="urn:microsoft.com/office/officeart/2005/8/layout/cycle4"/>
    <dgm:cxn modelId="{21530D4D-F169-4055-A684-B2740B5C1D96}" type="presOf" srcId="{155BDDA3-A349-4D97-B6D0-3D6A26B627B1}" destId="{A983913D-BEC5-4FC1-841C-B74E3F8C8AB3}" srcOrd="0" destOrd="2" presId="urn:microsoft.com/office/officeart/2005/8/layout/cycle4"/>
    <dgm:cxn modelId="{0C4B933B-7B58-4FDB-817E-12F16DB6FCC6}" srcId="{139AF886-E282-4587-A679-532435CF2107}" destId="{E990D83A-5A0C-46DB-9A66-6F854E541C02}" srcOrd="1" destOrd="0" parTransId="{E6357415-B8A1-4170-9CCF-C787A056F58D}" sibTransId="{FA6A99A8-7D2B-430B-8302-6D9E5925A54C}"/>
    <dgm:cxn modelId="{4E5E402A-0863-4ED6-A593-107F6B1E32B9}" type="presOf" srcId="{4330B788-4E06-4288-A567-67655EC34085}" destId="{0E097736-9ECD-48B5-B920-3F28C4F66668}" srcOrd="0" destOrd="2" presId="urn:microsoft.com/office/officeart/2005/8/layout/cycle4"/>
    <dgm:cxn modelId="{6466D8BD-E3E2-4BE6-ADE4-46F472ED7A32}" type="presOf" srcId="{C4EB1362-AD10-45AD-A8B3-C9B9D42E2EDF}" destId="{960E2E15-C433-4A86-9C65-0FE3DA09F607}" srcOrd="0" destOrd="2" presId="urn:microsoft.com/office/officeart/2005/8/layout/cycle4"/>
    <dgm:cxn modelId="{C7BB6993-7B2D-4568-9324-3E5B3C9A91C7}" type="presOf" srcId="{2F9ED854-8298-46A1-B52E-D4985D0638CA}" destId="{9A194447-CF73-42D1-8F5A-91F7B28688DC}" srcOrd="1" destOrd="0" presId="urn:microsoft.com/office/officeart/2005/8/layout/cycle4"/>
    <dgm:cxn modelId="{D00ECBC3-C83B-4281-833C-7FC2AB71005C}" srcId="{E0DE390C-983F-4FAA-BCCD-3D1415D2DCD8}" destId="{4330B788-4E06-4288-A567-67655EC34085}" srcOrd="2" destOrd="0" parTransId="{DC92FEBA-E2BD-4EBD-8350-40B88F6DDEE5}" sibTransId="{88B8D597-5CB5-44D1-878C-1151F3368C11}"/>
    <dgm:cxn modelId="{170A31E6-2251-4BEE-AFE0-7A36FFCAD4FF}" type="presOf" srcId="{44FEDD94-3822-4084-B590-7A6279E73E54}" destId="{960E2E15-C433-4A86-9C65-0FE3DA09F607}" srcOrd="0" destOrd="0" presId="urn:microsoft.com/office/officeart/2005/8/layout/cycle4"/>
    <dgm:cxn modelId="{58C399E5-15D6-4C28-B2C7-C114517EAF5F}" type="presOf" srcId="{802620E3-7DE4-42CE-8B00-979EB274647A}" destId="{960E2E15-C433-4A86-9C65-0FE3DA09F607}" srcOrd="0" destOrd="1" presId="urn:microsoft.com/office/officeart/2005/8/layout/cycle4"/>
    <dgm:cxn modelId="{0E9EA1E3-84AE-4987-955E-EC5B53D67DF8}" srcId="{5811290B-7291-4FB7-AA82-255AF00AAFD8}" destId="{373DB4B5-10C9-43C8-9CEA-8248B3F18AAF}" srcOrd="3" destOrd="0" parTransId="{158ED8CE-0620-4F24-9C5A-2D454A45988D}" sibTransId="{9CBF5FBA-852C-42A7-BD24-1F41AC71527D}"/>
    <dgm:cxn modelId="{3BA38E06-242C-49EE-A936-9633DE2AB2D8}" type="presOf" srcId="{155BDDA3-A349-4D97-B6D0-3D6A26B627B1}" destId="{B25F3917-8EEF-483B-8A67-A7712A2FDA3A}" srcOrd="1" destOrd="2" presId="urn:microsoft.com/office/officeart/2005/8/layout/cycle4"/>
    <dgm:cxn modelId="{E37EFC6C-72BC-4062-9737-16EBC9B33388}" srcId="{F96C651D-F56A-4045-A101-868D32A73C71}" destId="{2F9ED854-8298-46A1-B52E-D4985D0638CA}" srcOrd="0" destOrd="0" parTransId="{05ED6C03-2D99-482E-B4A3-A0A3F51C68DA}" sibTransId="{A49F384B-2DEA-4081-90E2-FB0810946FFD}"/>
    <dgm:cxn modelId="{6A99B0B4-6111-4F98-AC69-A93770902D5A}" type="presOf" srcId="{44FEDD94-3822-4084-B590-7A6279E73E54}" destId="{D5F24D1C-C1D1-424A-ABD0-929EAA420F9F}" srcOrd="1" destOrd="0" presId="urn:microsoft.com/office/officeart/2005/8/layout/cycle4"/>
    <dgm:cxn modelId="{28DDE6B6-332B-4371-B460-4FBA4FF9D82B}" type="presOf" srcId="{D3E0154C-F874-4D0E-A4AB-0F6ED621A279}" destId="{A983913D-BEC5-4FC1-841C-B74E3F8C8AB3}" srcOrd="0" destOrd="0" presId="urn:microsoft.com/office/officeart/2005/8/layout/cycle4"/>
    <dgm:cxn modelId="{EC86A1E5-F475-464F-8FB1-E6761292B9C7}" type="presOf" srcId="{4B7D2265-D05D-497B-8593-B6EDD28E7835}" destId="{9A194447-CF73-42D1-8F5A-91F7B28688DC}" srcOrd="1" destOrd="1" presId="urn:microsoft.com/office/officeart/2005/8/layout/cycle4"/>
    <dgm:cxn modelId="{F8F6F850-1126-4DFA-BA9B-7A90265DB815}" srcId="{F96C651D-F56A-4045-A101-868D32A73C71}" destId="{4B7D2265-D05D-497B-8593-B6EDD28E7835}" srcOrd="1" destOrd="0" parTransId="{BDEC10CF-E8F9-43D3-B9C0-21676F44021C}" sibTransId="{0A9487F3-13A3-4207-81BF-9A73380959A6}"/>
    <dgm:cxn modelId="{1323E1F5-8D90-4B45-9E82-F6536B2D4FBB}" type="presOf" srcId="{F96C651D-F56A-4045-A101-868D32A73C71}" destId="{631028DC-234E-4282-B933-FF8F6398F379}" srcOrd="0" destOrd="0" presId="urn:microsoft.com/office/officeart/2005/8/layout/cycle4"/>
    <dgm:cxn modelId="{A543CC6A-4026-4181-ADD8-50FE54B44310}" type="presOf" srcId="{B1571B00-3ADF-42DC-ABF1-40BF5CE6C38A}" destId="{0E097736-9ECD-48B5-B920-3F28C4F66668}" srcOrd="0" destOrd="0" presId="urn:microsoft.com/office/officeart/2005/8/layout/cycle4"/>
    <dgm:cxn modelId="{FB05AC40-279F-43E8-8680-A730351A4E27}" type="presOf" srcId="{3CBFE6C8-4DB4-4FD8-8821-B8C743A22DA7}" destId="{6E4E8FE2-B744-4706-9353-3A5AC62A7E06}" srcOrd="1" destOrd="1" presId="urn:microsoft.com/office/officeart/2005/8/layout/cycle4"/>
    <dgm:cxn modelId="{02E03C4D-2323-4A78-B2F8-6F45363B437D}" type="presOf" srcId="{4330B788-4E06-4288-A567-67655EC34085}" destId="{6E4E8FE2-B744-4706-9353-3A5AC62A7E06}" srcOrd="1" destOrd="2" presId="urn:microsoft.com/office/officeart/2005/8/layout/cycle4"/>
    <dgm:cxn modelId="{D91E7F9D-D5E2-452D-A1BD-C45D4A6629C1}" type="presOf" srcId="{E990D83A-5A0C-46DB-9A66-6F854E541C02}" destId="{A983913D-BEC5-4FC1-841C-B74E3F8C8AB3}" srcOrd="0" destOrd="1" presId="urn:microsoft.com/office/officeart/2005/8/layout/cycle4"/>
    <dgm:cxn modelId="{66C2AF25-C29D-4318-B2F2-44E55F21F15B}" srcId="{4FFBD64D-6A55-4ABA-90BD-A44E1CC9C37B}" destId="{F96C651D-F56A-4045-A101-868D32A73C71}" srcOrd="1" destOrd="0" parTransId="{0B555576-78CA-45F0-978B-AA111AA2A269}" sibTransId="{175026B7-12FC-4BC8-8938-9783C27BA017}"/>
    <dgm:cxn modelId="{B1EC38EE-B5D1-4B6B-961F-69887800CF2B}" srcId="{4FFBD64D-6A55-4ABA-90BD-A44E1CC9C37B}" destId="{5811290B-7291-4FB7-AA82-255AF00AAFD8}" srcOrd="0" destOrd="0" parTransId="{7E8AAB21-BEDC-44EF-B6BA-44F7887024DA}" sibTransId="{3DF16BD4-F6EB-4D29-A9E4-FF1352239AC9}"/>
    <dgm:cxn modelId="{DBAE43B4-DF76-4D78-B443-80F6B69C0C56}" type="presOf" srcId="{E990D83A-5A0C-46DB-9A66-6F854E541C02}" destId="{B25F3917-8EEF-483B-8A67-A7712A2FDA3A}" srcOrd="1" destOrd="1" presId="urn:microsoft.com/office/officeart/2005/8/layout/cycle4"/>
    <dgm:cxn modelId="{986ABE2B-509C-4796-8A7B-8BD84C503F59}" type="presOf" srcId="{D3E0154C-F874-4D0E-A4AB-0F6ED621A279}" destId="{B25F3917-8EEF-483B-8A67-A7712A2FDA3A}" srcOrd="1" destOrd="0" presId="urn:microsoft.com/office/officeart/2005/8/layout/cycle4"/>
    <dgm:cxn modelId="{95351983-6728-4720-BA99-9CF593CC6188}" type="presOf" srcId="{4B7D2265-D05D-497B-8593-B6EDD28E7835}" destId="{AED1766D-1ED1-48F8-826E-5374339EA612}" srcOrd="0" destOrd="1" presId="urn:microsoft.com/office/officeart/2005/8/layout/cycle4"/>
    <dgm:cxn modelId="{B7F85A67-5E07-4793-92C4-D19A6E066772}" srcId="{139AF886-E282-4587-A679-532435CF2107}" destId="{155BDDA3-A349-4D97-B6D0-3D6A26B627B1}" srcOrd="2" destOrd="0" parTransId="{53054DBC-ACF3-437C-9E0B-67E3288EF167}" sibTransId="{003E5E04-BC28-44C9-84F3-84DB19F9D66A}"/>
    <dgm:cxn modelId="{ABA524B4-BF1B-46B0-9A9E-4B13914E33DF}" srcId="{5811290B-7291-4FB7-AA82-255AF00AAFD8}" destId="{C4EB1362-AD10-45AD-A8B3-C9B9D42E2EDF}" srcOrd="2" destOrd="0" parTransId="{BD9B9D2A-123C-42C9-87B3-E724FDFB5A47}" sibTransId="{D6F0A41C-B935-4EE8-9AB7-63035C0829FC}"/>
    <dgm:cxn modelId="{F0BD2F5D-8302-4764-A38B-0AB68710692A}" type="presOf" srcId="{802620E3-7DE4-42CE-8B00-979EB274647A}" destId="{D5F24D1C-C1D1-424A-ABD0-929EAA420F9F}" srcOrd="1" destOrd="1" presId="urn:microsoft.com/office/officeart/2005/8/layout/cycle4"/>
    <dgm:cxn modelId="{20195FA0-6304-4EB9-8280-C9D7CBA66F32}" srcId="{5811290B-7291-4FB7-AA82-255AF00AAFD8}" destId="{802620E3-7DE4-42CE-8B00-979EB274647A}" srcOrd="1" destOrd="0" parTransId="{4A553959-CA9E-452E-9C46-84C15AB33F41}" sibTransId="{CBDDE054-C1E3-4BCF-B50F-8602A282F67E}"/>
    <dgm:cxn modelId="{78AFB59A-C805-4A8F-AE8F-5999B6C93065}" type="presOf" srcId="{373DB4B5-10C9-43C8-9CEA-8248B3F18AAF}" destId="{D5F24D1C-C1D1-424A-ABD0-929EAA420F9F}" srcOrd="1" destOrd="3" presId="urn:microsoft.com/office/officeart/2005/8/layout/cycle4"/>
    <dgm:cxn modelId="{9C5C695F-8ED5-4440-8046-97BBF38EE884}" type="presOf" srcId="{5811290B-7291-4FB7-AA82-255AF00AAFD8}" destId="{6EC450FE-9CFD-41FE-A2AA-4FDB248C8ABA}" srcOrd="0" destOrd="0" presId="urn:microsoft.com/office/officeart/2005/8/layout/cycle4"/>
    <dgm:cxn modelId="{11AFF421-202C-41D4-BD83-4621B1FF9FC3}" type="presOf" srcId="{373DB4B5-10C9-43C8-9CEA-8248B3F18AAF}" destId="{960E2E15-C433-4A86-9C65-0FE3DA09F607}" srcOrd="0" destOrd="3" presId="urn:microsoft.com/office/officeart/2005/8/layout/cycle4"/>
    <dgm:cxn modelId="{1345C829-C3A3-435B-AF5E-CC4C5902876E}" srcId="{5811290B-7291-4FB7-AA82-255AF00AAFD8}" destId="{44FEDD94-3822-4084-B590-7A6279E73E54}" srcOrd="0" destOrd="0" parTransId="{45A13D25-F277-4C9D-88CD-49980DD3776C}" sibTransId="{F8AC0309-3E66-4F5C-9560-8075B1EF5193}"/>
    <dgm:cxn modelId="{BD06028C-C2D2-402A-B870-8F6B3044F660}" srcId="{4FFBD64D-6A55-4ABA-90BD-A44E1CC9C37B}" destId="{139AF886-E282-4587-A679-532435CF2107}" srcOrd="3" destOrd="0" parTransId="{9F5FB1BE-FCAE-47A3-B1F6-17D212B766DC}" sibTransId="{F3F789C0-D086-4176-84B9-9CA3A5CCE09E}"/>
    <dgm:cxn modelId="{E5DED12E-37F1-48A0-957E-AA3C227DCED7}" type="presOf" srcId="{2F9ED854-8298-46A1-B52E-D4985D0638CA}" destId="{AED1766D-1ED1-48F8-826E-5374339EA612}" srcOrd="0" destOrd="0" presId="urn:microsoft.com/office/officeart/2005/8/layout/cycle4"/>
    <dgm:cxn modelId="{4526F28B-2D1B-4818-B356-BC71DDCBB4E5}" type="presOf" srcId="{139AF886-E282-4587-A679-532435CF2107}" destId="{ACF47B36-AF32-4423-9CE9-D017B4F663D2}" srcOrd="0" destOrd="0" presId="urn:microsoft.com/office/officeart/2005/8/layout/cycle4"/>
    <dgm:cxn modelId="{0567A424-25DD-4CF9-B72A-46F857DD19E2}" type="presOf" srcId="{B1571B00-3ADF-42DC-ABF1-40BF5CE6C38A}" destId="{6E4E8FE2-B744-4706-9353-3A5AC62A7E06}" srcOrd="1" destOrd="0" presId="urn:microsoft.com/office/officeart/2005/8/layout/cycle4"/>
    <dgm:cxn modelId="{D8681F54-C99F-4EAF-A536-220EF3093D48}" srcId="{4FFBD64D-6A55-4ABA-90BD-A44E1CC9C37B}" destId="{E0DE390C-983F-4FAA-BCCD-3D1415D2DCD8}" srcOrd="2" destOrd="0" parTransId="{6C5B7099-85F3-42E6-8BB3-E9F128C2098A}" sibTransId="{6A880644-04CE-4032-A59A-AC8F28AC8AFD}"/>
    <dgm:cxn modelId="{26A90F1F-7AA6-48BF-9A58-97ABE0E791EB}" type="presOf" srcId="{3CBFE6C8-4DB4-4FD8-8821-B8C743A22DA7}" destId="{0E097736-9ECD-48B5-B920-3F28C4F66668}" srcOrd="0" destOrd="1" presId="urn:microsoft.com/office/officeart/2005/8/layout/cycle4"/>
    <dgm:cxn modelId="{8B7A99FD-62E7-4322-BF66-0F1F085DD742}" type="presOf" srcId="{C4EB1362-AD10-45AD-A8B3-C9B9D42E2EDF}" destId="{D5F24D1C-C1D1-424A-ABD0-929EAA420F9F}" srcOrd="1" destOrd="2" presId="urn:microsoft.com/office/officeart/2005/8/layout/cycle4"/>
    <dgm:cxn modelId="{4DA67D2E-99D6-47C0-BA2A-3FE9E436359E}" srcId="{E0DE390C-983F-4FAA-BCCD-3D1415D2DCD8}" destId="{3CBFE6C8-4DB4-4FD8-8821-B8C743A22DA7}" srcOrd="1" destOrd="0" parTransId="{C75EF64B-F6C2-469F-BCBA-DC5F28AC2961}" sibTransId="{BFFFACC0-3B86-43B6-80CA-E738DA7F2837}"/>
    <dgm:cxn modelId="{4CC8DA65-0081-456A-AD06-849D3BA95FFC}" type="presOf" srcId="{4FFBD64D-6A55-4ABA-90BD-A44E1CC9C37B}" destId="{16E88C4B-A1CB-417E-9DEC-2ACEE566A45A}" srcOrd="0" destOrd="0" presId="urn:microsoft.com/office/officeart/2005/8/layout/cycle4"/>
    <dgm:cxn modelId="{D23914CA-E017-4AB1-B263-BBCEFBB8E422}" type="presParOf" srcId="{16E88C4B-A1CB-417E-9DEC-2ACEE566A45A}" destId="{29DAB8CE-735D-493A-B7D4-E61CA440A305}" srcOrd="0" destOrd="0" presId="urn:microsoft.com/office/officeart/2005/8/layout/cycle4"/>
    <dgm:cxn modelId="{59268C17-6B49-4544-852F-90684D204EC0}" type="presParOf" srcId="{29DAB8CE-735D-493A-B7D4-E61CA440A305}" destId="{CB645F4A-F81E-4020-82BF-7F001F2E252E}" srcOrd="0" destOrd="0" presId="urn:microsoft.com/office/officeart/2005/8/layout/cycle4"/>
    <dgm:cxn modelId="{1D33A230-53E7-4B13-AA45-A26FB3DCC845}" type="presParOf" srcId="{CB645F4A-F81E-4020-82BF-7F001F2E252E}" destId="{960E2E15-C433-4A86-9C65-0FE3DA09F607}" srcOrd="0" destOrd="0" presId="urn:microsoft.com/office/officeart/2005/8/layout/cycle4"/>
    <dgm:cxn modelId="{1008D8C5-9ADD-41CC-B991-3A18B40A999B}" type="presParOf" srcId="{CB645F4A-F81E-4020-82BF-7F001F2E252E}" destId="{D5F24D1C-C1D1-424A-ABD0-929EAA420F9F}" srcOrd="1" destOrd="0" presId="urn:microsoft.com/office/officeart/2005/8/layout/cycle4"/>
    <dgm:cxn modelId="{D5BF3090-A032-412B-8BDD-EC9B8268B065}" type="presParOf" srcId="{29DAB8CE-735D-493A-B7D4-E61CA440A305}" destId="{8C963403-0067-4C46-9409-4F47C7EEE7C1}" srcOrd="1" destOrd="0" presId="urn:microsoft.com/office/officeart/2005/8/layout/cycle4"/>
    <dgm:cxn modelId="{4A606EDB-59E5-48F7-9E8D-DE0E8968CDBE}" type="presParOf" srcId="{8C963403-0067-4C46-9409-4F47C7EEE7C1}" destId="{AED1766D-1ED1-48F8-826E-5374339EA612}" srcOrd="0" destOrd="0" presId="urn:microsoft.com/office/officeart/2005/8/layout/cycle4"/>
    <dgm:cxn modelId="{ACCBF504-6C6C-4866-B340-C63EA2CDEB98}" type="presParOf" srcId="{8C963403-0067-4C46-9409-4F47C7EEE7C1}" destId="{9A194447-CF73-42D1-8F5A-91F7B28688DC}" srcOrd="1" destOrd="0" presId="urn:microsoft.com/office/officeart/2005/8/layout/cycle4"/>
    <dgm:cxn modelId="{268FEAE5-CE28-48D5-863A-B3F2DC89CA27}" type="presParOf" srcId="{29DAB8CE-735D-493A-B7D4-E61CA440A305}" destId="{1311A05A-F845-4898-94D2-8B0F7A1413C7}" srcOrd="2" destOrd="0" presId="urn:microsoft.com/office/officeart/2005/8/layout/cycle4"/>
    <dgm:cxn modelId="{D2A821F4-5360-4A70-B219-86247FA0E505}" type="presParOf" srcId="{1311A05A-F845-4898-94D2-8B0F7A1413C7}" destId="{0E097736-9ECD-48B5-B920-3F28C4F66668}" srcOrd="0" destOrd="0" presId="urn:microsoft.com/office/officeart/2005/8/layout/cycle4"/>
    <dgm:cxn modelId="{E655DDD0-DBB0-4E6B-95F3-66086E7A197F}" type="presParOf" srcId="{1311A05A-F845-4898-94D2-8B0F7A1413C7}" destId="{6E4E8FE2-B744-4706-9353-3A5AC62A7E06}" srcOrd="1" destOrd="0" presId="urn:microsoft.com/office/officeart/2005/8/layout/cycle4"/>
    <dgm:cxn modelId="{1BFEAA96-8CB6-46FE-B948-D0F8821ADF21}" type="presParOf" srcId="{29DAB8CE-735D-493A-B7D4-E61CA440A305}" destId="{4B8D76DD-DD88-495C-9A7B-3BDC6EBD458E}" srcOrd="3" destOrd="0" presId="urn:microsoft.com/office/officeart/2005/8/layout/cycle4"/>
    <dgm:cxn modelId="{5517989E-F3CA-4F93-824A-96F27D5019C2}" type="presParOf" srcId="{4B8D76DD-DD88-495C-9A7B-3BDC6EBD458E}" destId="{A983913D-BEC5-4FC1-841C-B74E3F8C8AB3}" srcOrd="0" destOrd="0" presId="urn:microsoft.com/office/officeart/2005/8/layout/cycle4"/>
    <dgm:cxn modelId="{A674A83C-5FCD-483D-8F1F-41FADD29F3E6}" type="presParOf" srcId="{4B8D76DD-DD88-495C-9A7B-3BDC6EBD458E}" destId="{B25F3917-8EEF-483B-8A67-A7712A2FDA3A}" srcOrd="1" destOrd="0" presId="urn:microsoft.com/office/officeart/2005/8/layout/cycle4"/>
    <dgm:cxn modelId="{8441634F-67AD-4CFB-9BEC-7D57B0266724}" type="presParOf" srcId="{29DAB8CE-735D-493A-B7D4-E61CA440A305}" destId="{7B9CD7A4-6D65-4029-B8D4-29205CC72663}" srcOrd="4" destOrd="0" presId="urn:microsoft.com/office/officeart/2005/8/layout/cycle4"/>
    <dgm:cxn modelId="{FB0E19AA-5DC4-41B4-A43E-2E218F858F82}" type="presParOf" srcId="{16E88C4B-A1CB-417E-9DEC-2ACEE566A45A}" destId="{A3E2B0F2-F1D3-4FC8-A4F8-259726789BB9}" srcOrd="1" destOrd="0" presId="urn:microsoft.com/office/officeart/2005/8/layout/cycle4"/>
    <dgm:cxn modelId="{F810DD92-919D-4F97-85C3-1C355B717C09}" type="presParOf" srcId="{A3E2B0F2-F1D3-4FC8-A4F8-259726789BB9}" destId="{6EC450FE-9CFD-41FE-A2AA-4FDB248C8ABA}" srcOrd="0" destOrd="0" presId="urn:microsoft.com/office/officeart/2005/8/layout/cycle4"/>
    <dgm:cxn modelId="{7459304C-7EF4-4BC6-A0E7-AAFDF2F49889}" type="presParOf" srcId="{A3E2B0F2-F1D3-4FC8-A4F8-259726789BB9}" destId="{631028DC-234E-4282-B933-FF8F6398F379}" srcOrd="1" destOrd="0" presId="urn:microsoft.com/office/officeart/2005/8/layout/cycle4"/>
    <dgm:cxn modelId="{94DB4C6C-E266-432B-94C5-3701867BB033}" type="presParOf" srcId="{A3E2B0F2-F1D3-4FC8-A4F8-259726789BB9}" destId="{A45602B6-AF78-489E-BD61-18A19D7C5EE1}" srcOrd="2" destOrd="0" presId="urn:microsoft.com/office/officeart/2005/8/layout/cycle4"/>
    <dgm:cxn modelId="{7FF1A8D6-1EF1-4B46-AA71-DA806B4884B2}" type="presParOf" srcId="{A3E2B0F2-F1D3-4FC8-A4F8-259726789BB9}" destId="{ACF47B36-AF32-4423-9CE9-D017B4F663D2}" srcOrd="3" destOrd="0" presId="urn:microsoft.com/office/officeart/2005/8/layout/cycle4"/>
    <dgm:cxn modelId="{D18D11FC-4278-4FD6-8919-0183ADB0FD73}" type="presParOf" srcId="{A3E2B0F2-F1D3-4FC8-A4F8-259726789BB9}" destId="{8B043067-5161-4F51-BDFE-79928791621B}" srcOrd="4" destOrd="0" presId="urn:microsoft.com/office/officeart/2005/8/layout/cycle4"/>
    <dgm:cxn modelId="{0D741A43-AC2C-4E57-9CA7-A975138C1180}" type="presParOf" srcId="{16E88C4B-A1CB-417E-9DEC-2ACEE566A45A}" destId="{F26A4D11-157D-456E-883A-9940CF33FF15}" srcOrd="2" destOrd="0" presId="urn:microsoft.com/office/officeart/2005/8/layout/cycle4"/>
    <dgm:cxn modelId="{EC688F0F-4528-4CCB-B8FB-6D189F328CDF}" type="presParOf" srcId="{16E88C4B-A1CB-417E-9DEC-2ACEE566A45A}" destId="{BB3037E6-787A-49FF-91F5-798FE955F2AC}"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97736-9ECD-48B5-B920-3F28C4F66668}">
      <dsp:nvSpPr>
        <dsp:cNvPr id="0" name=""/>
        <dsp:cNvSpPr/>
      </dsp:nvSpPr>
      <dsp:spPr>
        <a:xfrm>
          <a:off x="2613721" y="2137410"/>
          <a:ext cx="2138592" cy="1005840"/>
        </a:xfrm>
        <a:prstGeom prst="roundRect">
          <a:avLst>
            <a:gd name="adj" fmla="val 10000"/>
          </a:avLst>
        </a:prstGeom>
        <a:solidFill>
          <a:schemeClr val="accent6">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ctr" defTabSz="444500">
            <a:lnSpc>
              <a:spcPct val="90000"/>
            </a:lnSpc>
            <a:spcBef>
              <a:spcPct val="0"/>
            </a:spcBef>
            <a:spcAft>
              <a:spcPct val="15000"/>
            </a:spcAft>
            <a:buChar char="••"/>
          </a:pPr>
          <a:r>
            <a:rPr lang="tr-TR" sz="1000" kern="1200"/>
            <a:t>Aksiyon </a:t>
          </a:r>
        </a:p>
        <a:p>
          <a:pPr marL="57150" lvl="1" indent="-57150" algn="ctr" defTabSz="444500">
            <a:lnSpc>
              <a:spcPct val="90000"/>
            </a:lnSpc>
            <a:spcBef>
              <a:spcPct val="0"/>
            </a:spcBef>
            <a:spcAft>
              <a:spcPct val="15000"/>
            </a:spcAft>
            <a:buChar char="••"/>
          </a:pPr>
          <a:r>
            <a:rPr lang="tr-TR" sz="1000" kern="1200"/>
            <a:t>Etnografik</a:t>
          </a:r>
        </a:p>
        <a:p>
          <a:pPr marL="57150" lvl="1" indent="-57150" algn="ctr" defTabSz="444500">
            <a:lnSpc>
              <a:spcPct val="90000"/>
            </a:lnSpc>
            <a:spcBef>
              <a:spcPct val="0"/>
            </a:spcBef>
            <a:spcAft>
              <a:spcPct val="15000"/>
            </a:spcAft>
            <a:buChar char="••"/>
          </a:pPr>
          <a:r>
            <a:rPr lang="tr-TR" sz="1000" kern="1200"/>
            <a:t>Fenomenofrafik</a:t>
          </a:r>
        </a:p>
      </dsp:txBody>
      <dsp:txXfrm>
        <a:off x="3277393" y="2410964"/>
        <a:ext cx="1452825" cy="710190"/>
      </dsp:txXfrm>
    </dsp:sp>
    <dsp:sp modelId="{A983913D-BEC5-4FC1-841C-B74E3F8C8AB3}">
      <dsp:nvSpPr>
        <dsp:cNvPr id="0" name=""/>
        <dsp:cNvSpPr/>
      </dsp:nvSpPr>
      <dsp:spPr>
        <a:xfrm>
          <a:off x="135252" y="2137410"/>
          <a:ext cx="2028610" cy="1005840"/>
        </a:xfrm>
        <a:prstGeom prst="roundRect">
          <a:avLst>
            <a:gd name="adj" fmla="val 10000"/>
          </a:avLst>
        </a:prstGeom>
        <a:solidFill>
          <a:schemeClr val="accent3">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tr-TR" sz="1000" kern="1200"/>
            <a:t>Döküman Analizi</a:t>
          </a:r>
        </a:p>
        <a:p>
          <a:pPr marL="57150" lvl="1" indent="-57150" algn="ctr" defTabSz="444500">
            <a:lnSpc>
              <a:spcPct val="90000"/>
            </a:lnSpc>
            <a:spcBef>
              <a:spcPct val="0"/>
            </a:spcBef>
            <a:spcAft>
              <a:spcPct val="15000"/>
            </a:spcAft>
            <a:buChar char="••"/>
          </a:pPr>
          <a:r>
            <a:rPr lang="tr-TR" sz="1000" kern="1200"/>
            <a:t>Metaanaliz</a:t>
          </a:r>
        </a:p>
        <a:p>
          <a:pPr marL="57150" lvl="1" indent="-57150" algn="r" defTabSz="444500">
            <a:lnSpc>
              <a:spcPct val="90000"/>
            </a:lnSpc>
            <a:spcBef>
              <a:spcPct val="0"/>
            </a:spcBef>
            <a:spcAft>
              <a:spcPct val="15000"/>
            </a:spcAft>
            <a:buChar char="••"/>
          </a:pPr>
          <a:r>
            <a:rPr lang="tr-TR" sz="1000" kern="1200"/>
            <a:t>Tarihsel</a:t>
          </a:r>
        </a:p>
      </dsp:txBody>
      <dsp:txXfrm>
        <a:off x="157347" y="2410964"/>
        <a:ext cx="1375837" cy="710190"/>
      </dsp:txXfrm>
    </dsp:sp>
    <dsp:sp modelId="{AED1766D-1ED1-48F8-826E-5374339EA612}">
      <dsp:nvSpPr>
        <dsp:cNvPr id="0" name=""/>
        <dsp:cNvSpPr/>
      </dsp:nvSpPr>
      <dsp:spPr>
        <a:xfrm>
          <a:off x="2609489" y="0"/>
          <a:ext cx="2103391" cy="1005840"/>
        </a:xfrm>
        <a:prstGeom prst="roundRect">
          <a:avLst>
            <a:gd name="adj" fmla="val 10000"/>
          </a:avLst>
        </a:prstGeom>
        <a:solidFill>
          <a:schemeClr val="accent5">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tr-TR" sz="1000" kern="1200"/>
            <a:t>Tam Deneysel</a:t>
          </a:r>
        </a:p>
        <a:p>
          <a:pPr marL="57150" lvl="1" indent="-57150" algn="ctr" defTabSz="444500">
            <a:lnSpc>
              <a:spcPct val="90000"/>
            </a:lnSpc>
            <a:spcBef>
              <a:spcPct val="0"/>
            </a:spcBef>
            <a:spcAft>
              <a:spcPct val="15000"/>
            </a:spcAft>
            <a:buChar char="••"/>
          </a:pPr>
          <a:r>
            <a:rPr lang="tr-TR" sz="1000" kern="1200"/>
            <a:t>Yarı Deneysel</a:t>
          </a:r>
        </a:p>
      </dsp:txBody>
      <dsp:txXfrm>
        <a:off x="3262602" y="22095"/>
        <a:ext cx="1428184" cy="710190"/>
      </dsp:txXfrm>
    </dsp:sp>
    <dsp:sp modelId="{960E2E15-C433-4A86-9C65-0FE3DA09F607}">
      <dsp:nvSpPr>
        <dsp:cNvPr id="0" name=""/>
        <dsp:cNvSpPr/>
      </dsp:nvSpPr>
      <dsp:spPr>
        <a:xfrm>
          <a:off x="76861" y="0"/>
          <a:ext cx="2145393" cy="1005840"/>
        </a:xfrm>
        <a:prstGeom prst="roundRect">
          <a:avLst>
            <a:gd name="adj" fmla="val 10000"/>
          </a:avLst>
        </a:prstGeom>
        <a:solidFill>
          <a:schemeClr val="accent4">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tr-TR" sz="1000" kern="1200"/>
            <a:t>Özel Durum</a:t>
          </a:r>
        </a:p>
        <a:p>
          <a:pPr marL="57150" lvl="1" indent="-57150" algn="l" defTabSz="444500">
            <a:lnSpc>
              <a:spcPct val="90000"/>
            </a:lnSpc>
            <a:spcBef>
              <a:spcPct val="0"/>
            </a:spcBef>
            <a:spcAft>
              <a:spcPct val="15000"/>
            </a:spcAft>
            <a:buChar char="••"/>
          </a:pPr>
          <a:r>
            <a:rPr lang="tr-TR" sz="1000" kern="1200"/>
            <a:t>Anket</a:t>
          </a:r>
        </a:p>
        <a:p>
          <a:pPr marL="57150" lvl="1" indent="-57150" algn="l" defTabSz="444500">
            <a:lnSpc>
              <a:spcPct val="90000"/>
            </a:lnSpc>
            <a:spcBef>
              <a:spcPct val="0"/>
            </a:spcBef>
            <a:spcAft>
              <a:spcPct val="15000"/>
            </a:spcAft>
            <a:buChar char="••"/>
          </a:pPr>
          <a:r>
            <a:rPr lang="tr-TR" sz="1000" kern="1200"/>
            <a:t>Karşılaştırmalı</a:t>
          </a:r>
        </a:p>
        <a:p>
          <a:pPr marL="57150" lvl="1" indent="-57150" algn="l" defTabSz="444500">
            <a:lnSpc>
              <a:spcPct val="90000"/>
            </a:lnSpc>
            <a:spcBef>
              <a:spcPct val="0"/>
            </a:spcBef>
            <a:spcAft>
              <a:spcPct val="15000"/>
            </a:spcAft>
            <a:buChar char="••"/>
          </a:pPr>
          <a:r>
            <a:rPr lang="tr-TR" sz="1000" kern="1200"/>
            <a:t>Gelişimci</a:t>
          </a:r>
        </a:p>
      </dsp:txBody>
      <dsp:txXfrm>
        <a:off x="98956" y="22095"/>
        <a:ext cx="1457585" cy="710190"/>
      </dsp:txXfrm>
    </dsp:sp>
    <dsp:sp modelId="{6EC450FE-9CFD-41FE-A2AA-4FDB248C8ABA}">
      <dsp:nvSpPr>
        <dsp:cNvPr id="0" name=""/>
        <dsp:cNvSpPr/>
      </dsp:nvSpPr>
      <dsp:spPr>
        <a:xfrm>
          <a:off x="922976" y="179165"/>
          <a:ext cx="1559328" cy="1361027"/>
        </a:xfrm>
        <a:prstGeom prst="pieWedge">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1">
          <a:noAutofit/>
        </a:bodyPr>
        <a:lstStyle/>
        <a:p>
          <a:pPr lvl="0" algn="ctr" defTabSz="666750">
            <a:lnSpc>
              <a:spcPct val="90000"/>
            </a:lnSpc>
            <a:spcBef>
              <a:spcPct val="0"/>
            </a:spcBef>
            <a:spcAft>
              <a:spcPct val="35000"/>
            </a:spcAft>
          </a:pPr>
          <a:r>
            <a:rPr lang="tr-TR" sz="1500" b="1" kern="1200" baseline="0"/>
            <a:t>Betimsel</a:t>
          </a:r>
        </a:p>
      </dsp:txBody>
      <dsp:txXfrm>
        <a:off x="1379693" y="577801"/>
        <a:ext cx="1102611" cy="962391"/>
      </dsp:txXfrm>
    </dsp:sp>
    <dsp:sp modelId="{631028DC-234E-4282-B933-FF8F6398F379}">
      <dsp:nvSpPr>
        <dsp:cNvPr id="0" name=""/>
        <dsp:cNvSpPr/>
      </dsp:nvSpPr>
      <dsp:spPr>
        <a:xfrm rot="5400000">
          <a:off x="2443161" y="91440"/>
          <a:ext cx="1366743" cy="1536477"/>
        </a:xfrm>
        <a:prstGeom prst="pieWedge">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b="1" kern="1200" baseline="0"/>
            <a:t>Deneysel</a:t>
          </a:r>
        </a:p>
      </dsp:txBody>
      <dsp:txXfrm rot="-5400000">
        <a:off x="2358294" y="576617"/>
        <a:ext cx="1086453" cy="966433"/>
      </dsp:txXfrm>
    </dsp:sp>
    <dsp:sp modelId="{A45602B6-AF78-489E-BD61-18A19D7C5EE1}">
      <dsp:nvSpPr>
        <dsp:cNvPr id="0" name=""/>
        <dsp:cNvSpPr/>
      </dsp:nvSpPr>
      <dsp:spPr>
        <a:xfrm rot="10800000">
          <a:off x="2358294" y="1603057"/>
          <a:ext cx="1536477" cy="1361027"/>
        </a:xfrm>
        <a:prstGeom prst="pieWedg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92456" rIns="0" bIns="92456" numCol="1" spcCol="1270" anchor="ctr" anchorCtr="0">
          <a:noAutofit/>
        </a:bodyPr>
        <a:lstStyle/>
        <a:p>
          <a:pPr lvl="0" algn="ctr" defTabSz="577850">
            <a:lnSpc>
              <a:spcPct val="90000"/>
            </a:lnSpc>
            <a:spcBef>
              <a:spcPct val="0"/>
            </a:spcBef>
            <a:spcAft>
              <a:spcPct val="35000"/>
            </a:spcAft>
          </a:pPr>
          <a:r>
            <a:rPr lang="tr-TR" sz="1300" b="1" kern="1200" baseline="0"/>
            <a:t>Yorumlayıcı</a:t>
          </a:r>
        </a:p>
      </dsp:txBody>
      <dsp:txXfrm rot="10800000">
        <a:off x="2358294" y="1603057"/>
        <a:ext cx="1086453" cy="962391"/>
      </dsp:txXfrm>
    </dsp:sp>
    <dsp:sp modelId="{ACF47B36-AF32-4423-9CE9-D017B4F663D2}">
      <dsp:nvSpPr>
        <dsp:cNvPr id="0" name=""/>
        <dsp:cNvSpPr/>
      </dsp:nvSpPr>
      <dsp:spPr>
        <a:xfrm rot="16200000">
          <a:off x="1025843" y="1515332"/>
          <a:ext cx="1353596" cy="1536477"/>
        </a:xfrm>
        <a:prstGeom prst="pieWedge">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baseline="0"/>
            <a:t>Analitik</a:t>
          </a:r>
        </a:p>
      </dsp:txBody>
      <dsp:txXfrm rot="5400000">
        <a:off x="1384427" y="1606772"/>
        <a:ext cx="1086453" cy="957137"/>
      </dsp:txXfrm>
    </dsp:sp>
    <dsp:sp modelId="{F26A4D11-157D-456E-883A-9940CF33FF15}">
      <dsp:nvSpPr>
        <dsp:cNvPr id="0" name=""/>
        <dsp:cNvSpPr/>
      </dsp:nvSpPr>
      <dsp:spPr>
        <a:xfrm>
          <a:off x="2179629" y="1288732"/>
          <a:ext cx="469915" cy="40862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3037E6-787A-49FF-91F5-798FE955F2AC}">
      <dsp:nvSpPr>
        <dsp:cNvPr id="0" name=""/>
        <dsp:cNvSpPr/>
      </dsp:nvSpPr>
      <dsp:spPr>
        <a:xfrm rot="10800000">
          <a:off x="2179629" y="1445895"/>
          <a:ext cx="469915" cy="40862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E0AE0-9FD7-4D76-8C8E-502366C1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8699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Cagatay</cp:lastModifiedBy>
  <cp:revision>2</cp:revision>
  <cp:lastPrinted>2017-02-15T12:36:00Z</cp:lastPrinted>
  <dcterms:created xsi:type="dcterms:W3CDTF">2022-02-28T20:40:00Z</dcterms:created>
  <dcterms:modified xsi:type="dcterms:W3CDTF">2022-02-28T20:40:00Z</dcterms:modified>
</cp:coreProperties>
</file>